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竞职演讲－医务科科长</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各位领导、同仁：你们好！今年，正值党的“十六大”之后医院改革的关键年，全员聘用、竞争上岗在各行各业轰轰烈烈地开展，在这种改革大潮的推动下，以“经营”医院、科技兴院的思想为主导，我竞聘医务科科长职务，我自信有能力做好医务科的管理工作，如果我竞...</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你们好！今年，正值党的“十六大”之后医院改革的关键年，全员聘用、竞争上岗在各行各业轰轰烈烈地开展，在这种改革大潮的推动下，以“经营”医院、科技兴院的思想为主导，我竞聘医务科科长职务，我自信有能力做好医务科的管理工作，如果我竞聘成功，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1、服从医院领导，完成医院领导交给的各项任务。定期在科内组织政治学习，抓好职工的政治思想教育。带领全科人员钻研医院管理业务，提高全科人员的医院管理水平。</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2、进一步完善医院的发展及加大业务管理力度，根据医院走“大保健、精临床”思路，重点抓好专科建设、科技兴医，以进一步提高我院的品牌效应与知名度。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3、进一步抓好医疗常规及规章制度的落实，协助医疗纠纷的调查处理、教学管理及红会工作。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如果我竞聘成功我将努力地配合院领导进一步加强医院医疗管理工作，以严谨的工作作风来要求自己，并不断加强学习以不断提高自己的业务水平和管理能力，完成医院下达的每一项工作指标和任务。</w:t>
      </w:r>
    </w:p>
    <w:p>
      <w:pPr>
        <w:ind w:left="0" w:right="0" w:firstLine="560"/>
        <w:spacing w:before="450" w:after="450" w:line="312" w:lineRule="auto"/>
      </w:pPr>
      <w:r>
        <w:rPr>
          <w:rFonts w:ascii="宋体" w:hAnsi="宋体" w:eastAsia="宋体" w:cs="宋体"/>
          <w:color w:val="000"/>
          <w:sz w:val="28"/>
          <w:szCs w:val="28"/>
        </w:rPr>
        <w:t xml:space="preserve">以上是我的竞聘条件和思路，希望领导及同事给与支持，无论是否当选，我将都会以更严格的要求来完善自己，为医院出尽每一分力。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2024-09-21T01:37:21+08:00</dcterms:created>
  <dcterms:modified xsi:type="dcterms:W3CDTF">2024-09-21T01:37:21+08:00</dcterms:modified>
</cp:coreProperties>
</file>

<file path=docProps/custom.xml><?xml version="1.0" encoding="utf-8"?>
<Properties xmlns="http://schemas.openxmlformats.org/officeDocument/2006/custom-properties" xmlns:vt="http://schemas.openxmlformats.org/officeDocument/2006/docPropsVTypes"/>
</file>