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幼儿园教师工作计划（精选3篇）</w:t>
      </w:r>
      <w:bookmarkEnd w:id="1"/>
    </w:p>
    <w:p>
      <w:pPr>
        <w:jc w:val="center"/>
        <w:spacing w:before="0" w:after="450"/>
      </w:pPr>
      <w:r>
        <w:rPr>
          <w:rFonts w:ascii="Arial" w:hAnsi="Arial" w:eastAsia="Arial" w:cs="Arial"/>
          <w:color w:val="999999"/>
          <w:sz w:val="20"/>
          <w:szCs w:val="20"/>
        </w:rPr>
        <w:t xml:space="preserve">来源：网络  作者：梦回唐朝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幼儿园教师工作计划（精选3篇）                时间就如同白驹过隙般的流逝，我们的工作同时也不断更新迭代，让我们对今后的工作做个计划吧。那么我们该怎么去写工作计划呢？以下是小编帮大家整理的幼儿园教师工作计划（精选3篇），仅供参...</w:t>
      </w:r>
    </w:p>
    <w:p>
      <w:pPr>
        <w:ind w:left="0" w:right="0" w:firstLine="560"/>
        <w:spacing w:before="450" w:after="450" w:line="312" w:lineRule="auto"/>
      </w:pPr>
      <w:r>
        <w:rPr>
          <w:rFonts w:ascii="宋体" w:hAnsi="宋体" w:eastAsia="宋体" w:cs="宋体"/>
          <w:color w:val="000"/>
          <w:sz w:val="28"/>
          <w:szCs w:val="28"/>
        </w:rPr>
        <w:t xml:space="preserve">幼儿园教师工作计划（精选3篇）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同时也不断更新迭代，让我们对今后的工作做个计划吧。那么我们该怎么去写工作计划呢？以下是小编帮大家整理的幼儿园教师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幼儿园教师工作计划1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二、主要工作任务和要求：</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 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幼儿园教师工作计划2</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幼儿园教师工作计划3</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通过一日生活的各个环节和各种活动进行。重点培养幼儿最基本的思想行为习惯，使幼儿的品德和性格形成有个良好的开端。从幼儿的身心发展特点出发，并体现该阶段教育的整体性和连续性。为此，我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