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环保局“六·五世界环境日”宣传活动总结</w:t>
      </w:r>
      <w:bookmarkEnd w:id="1"/>
    </w:p>
    <w:p>
      <w:pPr>
        <w:jc w:val="center"/>
        <w:spacing w:before="0" w:after="450"/>
      </w:pPr>
      <w:r>
        <w:rPr>
          <w:rFonts w:ascii="Arial" w:hAnsi="Arial" w:eastAsia="Arial" w:cs="Arial"/>
          <w:color w:val="999999"/>
          <w:sz w:val="20"/>
          <w:szCs w:val="20"/>
        </w:rPr>
        <w:t xml:space="preserve">来源：网络  作者：水墨画意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今年6月5日，是第47个世界环境日，为深入贯彻落实习近平新时代中国特色社会主义思想和习近平总书记视察湖北重要讲话精神，凝聚绿色发展共识，推动社会各界和公众积极参与生态环境保护和生态文明建设，按照国家、省、襄阳市环保部门要求，以“美丽宜城 我...</w:t>
      </w:r>
    </w:p>
    <w:p>
      <w:pPr>
        <w:ind w:left="0" w:right="0" w:firstLine="560"/>
        <w:spacing w:before="450" w:after="450" w:line="312" w:lineRule="auto"/>
      </w:pPr>
      <w:r>
        <w:rPr>
          <w:rFonts w:ascii="宋体" w:hAnsi="宋体" w:eastAsia="宋体" w:cs="宋体"/>
          <w:color w:val="000"/>
          <w:sz w:val="28"/>
          <w:szCs w:val="28"/>
        </w:rPr>
        <w:t xml:space="preserve">今年6月5日，是第47个世界环境日，为深入贯彻落实习近平新时代中国特色社会主义思想和习近平总书记视察湖北重要讲话精神，凝聚绿色发展共识，推动社会各界和公众积极参与生态环境保护和生态文明建设，按照国家、省、襄阳市环保部门要求，以“美丽宜城 我是行动者”为主题，开展为期1个月的宣传环保法律法规等活动相关内容。</w:t>
      </w:r>
    </w:p>
    <w:p>
      <w:pPr>
        <w:ind w:left="0" w:right="0" w:firstLine="560"/>
        <w:spacing w:before="450" w:after="450" w:line="312" w:lineRule="auto"/>
      </w:pPr>
      <w:r>
        <w:rPr>
          <w:rFonts w:ascii="宋体" w:hAnsi="宋体" w:eastAsia="宋体" w:cs="宋体"/>
          <w:color w:val="000"/>
          <w:sz w:val="28"/>
          <w:szCs w:val="28"/>
        </w:rPr>
        <w:t xml:space="preserve">一是开展环保知识培训。邀请环保专业人士讲解《襄阳市汉江流域水环境保护条件》等知识。培训对象为各镇（办、区）、环委会成员单位分管环保工作负责人；重点企业法人代表和环保系统全体人员。</w:t>
      </w:r>
    </w:p>
    <w:p>
      <w:pPr>
        <w:ind w:left="0" w:right="0" w:firstLine="560"/>
        <w:spacing w:before="450" w:after="450" w:line="312" w:lineRule="auto"/>
      </w:pPr>
      <w:r>
        <w:rPr>
          <w:rFonts w:ascii="宋体" w:hAnsi="宋体" w:eastAsia="宋体" w:cs="宋体"/>
          <w:color w:val="000"/>
          <w:sz w:val="28"/>
          <w:szCs w:val="28"/>
        </w:rPr>
        <w:t xml:space="preserve">二是开展以大气攻坚为主体的城市大气污染集中整治工作。围绕建筑施工场地管理、交通污染治理、城区建筑渣土及生活垃圾处置，实行严格管控、强力治污、加强源头管理。</w:t>
      </w:r>
    </w:p>
    <w:p>
      <w:pPr>
        <w:ind w:left="0" w:right="0" w:firstLine="560"/>
        <w:spacing w:before="450" w:after="450" w:line="312" w:lineRule="auto"/>
      </w:pPr>
      <w:r>
        <w:rPr>
          <w:rFonts w:ascii="宋体" w:hAnsi="宋体" w:eastAsia="宋体" w:cs="宋体"/>
          <w:color w:val="000"/>
          <w:sz w:val="28"/>
          <w:szCs w:val="28"/>
        </w:rPr>
        <w:t xml:space="preserve">三是开展以秸杆禁烧为主线的攻坚活动。确保全市夏秋两季秸秆禁烧“不着一把火、不冒一股烟”，国家环保部和气象局卫星遥感监测着火点为零，省环保厅和襄阳市环保局无人机航拍监测着火点为零。</w:t>
      </w:r>
    </w:p>
    <w:p>
      <w:pPr>
        <w:ind w:left="0" w:right="0" w:firstLine="560"/>
        <w:spacing w:before="450" w:after="450" w:line="312" w:lineRule="auto"/>
      </w:pPr>
      <w:r>
        <w:rPr>
          <w:rFonts w:ascii="宋体" w:hAnsi="宋体" w:eastAsia="宋体" w:cs="宋体"/>
          <w:color w:val="000"/>
          <w:sz w:val="28"/>
          <w:szCs w:val="28"/>
        </w:rPr>
        <w:t xml:space="preserve">四是开展以蛮河、汉江生活垃圾清理为主的固体废物整治工作。结合生态环境部“打击固体废物环境违法行为专项行动”即“清废行动2024”，认真开展汉江、蛮河生活垃圾清理工作，对清理过程中发现的问题，督促镇（办、区）、相关企业限期整改，对发现的违法行为依法查处，公开问题清单和整改进展情况，全面完成清理整顿工作。</w:t>
      </w:r>
    </w:p>
    <w:p>
      <w:pPr>
        <w:ind w:left="0" w:right="0" w:firstLine="560"/>
        <w:spacing w:before="450" w:after="450" w:line="312" w:lineRule="auto"/>
      </w:pPr>
      <w:r>
        <w:rPr>
          <w:rFonts w:ascii="宋体" w:hAnsi="宋体" w:eastAsia="宋体" w:cs="宋体"/>
          <w:color w:val="000"/>
          <w:sz w:val="28"/>
          <w:szCs w:val="28"/>
        </w:rPr>
        <w:t xml:space="preserve">五是开展志愿者服务活动。各镇（办、区）、环委会成员单位组织志愿者参与秸秆禁烧、大气污染防治攻坚、农村环境治理等活动，充分发挥志愿者服务队作用。</w:t>
      </w:r>
    </w:p>
    <w:p>
      <w:pPr>
        <w:ind w:left="0" w:right="0" w:firstLine="560"/>
        <w:spacing w:before="450" w:after="450" w:line="312" w:lineRule="auto"/>
      </w:pPr>
      <w:r>
        <w:rPr>
          <w:rFonts w:ascii="宋体" w:hAnsi="宋体" w:eastAsia="宋体" w:cs="宋体"/>
          <w:color w:val="000"/>
          <w:sz w:val="28"/>
          <w:szCs w:val="28"/>
        </w:rPr>
        <w:t xml:space="preserve">六是集中开展“六·五世界环境日”宣传活动。各镇（办、区）、环委会成员单位制作宣传展板，悬挂“美丽宜城我是行动者”横幅，利用流动宣传车大力宣传；6月5日在紫盖山广场结合各自的职能，组织3-5名志愿者设置咨询台，发放宣传资料，现场接受群众的咨询、投诉，耐心做好记录，对于群众反映的问题，及时整理回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2024-10-20T03:31:45+08:00</dcterms:created>
  <dcterms:modified xsi:type="dcterms:W3CDTF">2024-10-20T03:31:45+08:00</dcterms:modified>
</cp:coreProperties>
</file>

<file path=docProps/custom.xml><?xml version="1.0" encoding="utf-8"?>
<Properties xmlns="http://schemas.openxmlformats.org/officeDocument/2006/custom-properties" xmlns:vt="http://schemas.openxmlformats.org/officeDocument/2006/docPropsVTypes"/>
</file>