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食品流通环节上半年工作总结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食品流通环节上半年工作总结总结是在一段时间内对学习和工作生活等表现加以总结和概括的一种书面材料，它可以提升我们发现问题的.能力，让我们抽出时间写写总结吧。我们该怎么去写总结呢？下面是小编收集整理的食品流通环节上半年工作总结，仅供参考，欢迎大...</w:t>
      </w:r>
    </w:p>
    <w:p>
      <w:pPr>
        <w:ind w:left="0" w:right="0" w:firstLine="560"/>
        <w:spacing w:before="450" w:after="450" w:line="312" w:lineRule="auto"/>
      </w:pPr>
      <w:r>
        <w:rPr>
          <w:rFonts w:ascii="宋体" w:hAnsi="宋体" w:eastAsia="宋体" w:cs="宋体"/>
          <w:color w:val="000"/>
          <w:sz w:val="28"/>
          <w:szCs w:val="28"/>
        </w:rPr>
        <w:t xml:space="preserve">食品流通环节上半年工作总结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提升我们发现问题的.能力，让我们抽出时间写写总结吧。我们该怎么去写总结呢？下面是小编收集整理的食品流通环节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上半年，食品安全监管科按照XX市食品安全监管工作会议和XX市市场监督工作会议精神，紧紧围绕流通领域食品安全监管的工作主线，以加强食品安全为重点，坚持强化食品经营者主体责任意识，积极探索完善食品销售溯源机制，继续努力构建食品经营行政监管、行业自律、社会共治三位一体的监管体系建设，较好地维护了消费者的合法权益和流通环节食品市场经济秩序，现将有关情况汇报如下：</w:t>
      </w:r>
    </w:p>
    <w:p>
      <w:pPr>
        <w:ind w:left="0" w:right="0" w:firstLine="560"/>
        <w:spacing w:before="450" w:after="450" w:line="312" w:lineRule="auto"/>
      </w:pPr>
      <w:r>
        <w:rPr>
          <w:rFonts w:ascii="宋体" w:hAnsi="宋体" w:eastAsia="宋体" w:cs="宋体"/>
          <w:color w:val="000"/>
          <w:sz w:val="28"/>
          <w:szCs w:val="28"/>
        </w:rPr>
        <w:t xml:space="preserve">（一）严格食品安全监管责任制和责任追究制，确保食品安全。</w:t>
      </w:r>
    </w:p>
    <w:p>
      <w:pPr>
        <w:ind w:left="0" w:right="0" w:firstLine="560"/>
        <w:spacing w:before="450" w:after="450" w:line="312" w:lineRule="auto"/>
      </w:pPr>
      <w:r>
        <w:rPr>
          <w:rFonts w:ascii="宋体" w:hAnsi="宋体" w:eastAsia="宋体" w:cs="宋体"/>
          <w:color w:val="000"/>
          <w:sz w:val="28"/>
          <w:szCs w:val="28"/>
        </w:rPr>
        <w:t xml:space="preserve">科室与基层分局事权划分到位，全面落实食品安全监管日常巡查制度，继续推行网格化监管，任务到岗、责任到人，进一步强化食品安全管理责任制，科室统一制作巡查记录表，并定期对分局工作进行督察。</w:t>
      </w:r>
    </w:p>
    <w:p>
      <w:pPr>
        <w:ind w:left="0" w:right="0" w:firstLine="560"/>
        <w:spacing w:before="450" w:after="450" w:line="312" w:lineRule="auto"/>
      </w:pPr>
      <w:r>
        <w:rPr>
          <w:rFonts w:ascii="宋体" w:hAnsi="宋体" w:eastAsia="宋体" w:cs="宋体"/>
          <w:color w:val="000"/>
          <w:sz w:val="28"/>
          <w:szCs w:val="28"/>
        </w:rPr>
        <w:t xml:space="preserve">（二）依法履行食品流通许可监管职能。</w:t>
      </w:r>
    </w:p>
    <w:p>
      <w:pPr>
        <w:ind w:left="0" w:right="0" w:firstLine="560"/>
        <w:spacing w:before="450" w:after="450" w:line="312" w:lineRule="auto"/>
      </w:pPr>
      <w:r>
        <w:rPr>
          <w:rFonts w:ascii="宋体" w:hAnsi="宋体" w:eastAsia="宋体" w:cs="宋体"/>
          <w:color w:val="000"/>
          <w:sz w:val="28"/>
          <w:szCs w:val="28"/>
        </w:rPr>
        <w:t xml:space="preserve">在职能调整特殊时期做好食品流通许可工作的安排与部署，利用原工商部门网络平台，进一步完善“食品经营主体信息库”，掌握食品经营主体整体情况。</w:t>
      </w:r>
    </w:p>
    <w:p>
      <w:pPr>
        <w:ind w:left="0" w:right="0" w:firstLine="560"/>
        <w:spacing w:before="450" w:after="450" w:line="312" w:lineRule="auto"/>
      </w:pPr>
      <w:r>
        <w:rPr>
          <w:rFonts w:ascii="宋体" w:hAnsi="宋体" w:eastAsia="宋体" w:cs="宋体"/>
          <w:color w:val="000"/>
          <w:sz w:val="28"/>
          <w:szCs w:val="28"/>
        </w:rPr>
        <w:t xml:space="preserve">（三）做好部分单位食品质量安全信用分类分级管理试点工作。</w:t>
      </w:r>
    </w:p>
    <w:p>
      <w:pPr>
        <w:ind w:left="0" w:right="0" w:firstLine="560"/>
        <w:spacing w:before="450" w:after="450" w:line="312" w:lineRule="auto"/>
      </w:pPr>
      <w:r>
        <w:rPr>
          <w:rFonts w:ascii="宋体" w:hAnsi="宋体" w:eastAsia="宋体" w:cs="宋体"/>
          <w:color w:val="000"/>
          <w:sz w:val="28"/>
          <w:szCs w:val="28"/>
        </w:rPr>
        <w:t xml:space="preserve">按照XX市局精神，制定XX市流通环节食品质量安全信用分类分级管理试点实施方案，组织分局人员及13家试点单位学习《XX省流通环节食品质量安全信用分类分级管理办法（试行）》，吃透评定要求及评分标准，并督促各试点单位开展自查自纠，坚持落实食品经营管理八项自律制度，明确责任。</w:t>
      </w:r>
    </w:p>
    <w:p>
      <w:pPr>
        <w:ind w:left="0" w:right="0" w:firstLine="560"/>
        <w:spacing w:before="450" w:after="450" w:line="312" w:lineRule="auto"/>
      </w:pPr>
      <w:r>
        <w:rPr>
          <w:rFonts w:ascii="宋体" w:hAnsi="宋体" w:eastAsia="宋体" w:cs="宋体"/>
          <w:color w:val="000"/>
          <w:sz w:val="28"/>
          <w:szCs w:val="28"/>
        </w:rPr>
        <w:t xml:space="preserve">（四）开展各项食品安全专项整顿行动，加大对违法行为查处力度。</w:t>
      </w:r>
    </w:p>
    <w:p>
      <w:pPr>
        <w:ind w:left="0" w:right="0" w:firstLine="560"/>
        <w:spacing w:before="450" w:after="450" w:line="312" w:lineRule="auto"/>
      </w:pPr>
      <w:r>
        <w:rPr>
          <w:rFonts w:ascii="宋体" w:hAnsi="宋体" w:eastAsia="宋体" w:cs="宋体"/>
          <w:color w:val="000"/>
          <w:sz w:val="28"/>
          <w:szCs w:val="28"/>
        </w:rPr>
        <w:t xml:space="preserve">上半年，我科先后组织开展了婴幼儿配方乳粉、散装白酒、鲜肉及肉制品、农村食品市场、元旦、春节食品市场、肉脯制品等七项专项整治行动。</w:t>
      </w:r>
    </w:p>
    <w:p>
      <w:pPr>
        <w:ind w:left="0" w:right="0" w:firstLine="560"/>
        <w:spacing w:before="450" w:after="450" w:line="312" w:lineRule="auto"/>
      </w:pPr>
      <w:r>
        <w:rPr>
          <w:rFonts w:ascii="宋体" w:hAnsi="宋体" w:eastAsia="宋体" w:cs="宋体"/>
          <w:color w:val="000"/>
          <w:sz w:val="28"/>
          <w:szCs w:val="28"/>
        </w:rPr>
        <w:t xml:space="preserve">（五）落实常检制度，加大食品抽检力度。</w:t>
      </w:r>
    </w:p>
    <w:p>
      <w:pPr>
        <w:ind w:left="0" w:right="0" w:firstLine="560"/>
        <w:spacing w:before="450" w:after="450" w:line="312" w:lineRule="auto"/>
      </w:pPr>
      <w:r>
        <w:rPr>
          <w:rFonts w:ascii="宋体" w:hAnsi="宋体" w:eastAsia="宋体" w:cs="宋体"/>
          <w:color w:val="000"/>
          <w:sz w:val="28"/>
          <w:szCs w:val="28"/>
        </w:rPr>
        <w:t xml:space="preserve">按照省、市食药监局的安排，完成了元旦春节节日市场和上半年流通单位的抽检任务。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2024-10-03T16:44:08+08:00</dcterms:created>
  <dcterms:modified xsi:type="dcterms:W3CDTF">2024-10-03T16:44:08+08:00</dcterms:modified>
</cp:coreProperties>
</file>

<file path=docProps/custom.xml><?xml version="1.0" encoding="utf-8"?>
<Properties xmlns="http://schemas.openxmlformats.org/officeDocument/2006/custom-properties" xmlns:vt="http://schemas.openxmlformats.org/officeDocument/2006/docPropsVTypes"/>
</file>