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电信先进工作者申报材料</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通讯分场交换机班管辖的交换机、小光端机等先进的通讯设备，技术含量很高，是全厂通讯系统的“心脏”。这个班13名员工中，仅有1名男同志，如何发挥女职工的工作积极性是维护好交换机以至全厂通讯畅通的关键，班组技术员***不断提高自身技术水平，认真...</w:t>
      </w:r>
    </w:p>
    <w:p>
      <w:pPr>
        <w:ind w:left="0" w:right="0" w:firstLine="560"/>
        <w:spacing w:before="450" w:after="450" w:line="312" w:lineRule="auto"/>
      </w:pPr>
      <w:r>
        <w:rPr>
          <w:rFonts w:ascii="宋体" w:hAnsi="宋体" w:eastAsia="宋体" w:cs="宋体"/>
          <w:color w:val="000"/>
          <w:sz w:val="28"/>
          <w:szCs w:val="28"/>
        </w:rPr>
        <w:t xml:space="preserve"> 通讯分场交换机班管辖的交换机、小光端机等先进的通讯设备，技术含量很高，是全厂通讯系统的“心脏”。这个班13名员工中，仅有1名男同志，如何发挥女职工的工作积极性是维护好交换机以至全厂通讯畅通的关键，班组技术员***不断提高自身技术水平，认真抓好班组技术培训和管理工作，并配合班长积极作好女工的思想工作，树立了通讯分场这个“窗口”单位中的“窗口”班组形象。</w:t>
      </w:r>
    </w:p>
    <w:p>
      <w:pPr>
        <w:ind w:left="0" w:right="0" w:firstLine="560"/>
        <w:spacing w:before="450" w:after="450" w:line="312" w:lineRule="auto"/>
      </w:pPr>
      <w:r>
        <w:rPr>
          <w:rFonts w:ascii="宋体" w:hAnsi="宋体" w:eastAsia="宋体" w:cs="宋体"/>
          <w:color w:val="000"/>
          <w:sz w:val="28"/>
          <w:szCs w:val="28"/>
        </w:rPr>
        <w:t xml:space="preserve">交换机终端管理是通讯技术前沿，比较难于掌握，对于44岁的班组技术员李玉学来说，这个年龄还要不断学习、更新知识可以说不是很容易的事了。爱人工作繁忙，她要照顾孩子上学，写作业，做家务，身患腰间盘突出，带病坚持工作。可她就是凭借一股坚强韧不拔的精神，与班长和全班人员一起把整个交换机硬件、软件系统维护得畅通无阻，连续多年设备运行率达到100%，超过省调度局标准。多次获得省局“红旗通信站”、厂文明班组、安全生产先进班组等荣誉称号。</w:t>
      </w:r>
    </w:p>
    <w:p>
      <w:pPr>
        <w:ind w:left="0" w:right="0" w:firstLine="560"/>
        <w:spacing w:before="450" w:after="450" w:line="312" w:lineRule="auto"/>
      </w:pPr>
      <w:r>
        <w:rPr>
          <w:rFonts w:ascii="宋体" w:hAnsi="宋体" w:eastAsia="宋体" w:cs="宋体"/>
          <w:color w:val="000"/>
          <w:sz w:val="28"/>
          <w:szCs w:val="28"/>
        </w:rPr>
        <w:t xml:space="preserve">为了适应新技术的发展，她多次参加系统内培训班并到厂家进行实地培训，努力钻研掌握新技术。特别是我公司归属华电公司后，通讯设施的检修维护完全由我们自行承担，为了肩负起这重要的责任，技术员李玉学在不断提高自身技术水平的同时，配合班长加强了对职工，对设备的检修维护培训，并严格保证学习时间，班员培训时间全部达到54学时，培训率达到100%。选派出选手参加省电网通讯知识竞赛，取得了优胜奖。</w:t>
      </w:r>
    </w:p>
    <w:p>
      <w:pPr>
        <w:ind w:left="0" w:right="0" w:firstLine="560"/>
        <w:spacing w:before="450" w:after="450" w:line="312" w:lineRule="auto"/>
      </w:pPr>
      <w:r>
        <w:rPr>
          <w:rFonts w:ascii="宋体" w:hAnsi="宋体" w:eastAsia="宋体" w:cs="宋体"/>
          <w:color w:val="000"/>
          <w:sz w:val="28"/>
          <w:szCs w:val="28"/>
        </w:rPr>
        <w:t xml:space="preserve">***还发挥大姐的作用，努力做好班员的思想工作，增强班员的责任心。与班长一起把《电力系统通讯行业服务标准》和《职业道德规范》作为树立“窗口”单位的形象行业服务标准为准绳，开展了话务员文明用语活动、设立了170话费查询台等，受到了全厂职工的好评，树立了“窗口”单位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2024-10-06T14:36:50+08:00</dcterms:created>
  <dcterms:modified xsi:type="dcterms:W3CDTF">2024-10-06T14:36:50+08:00</dcterms:modified>
</cp:coreProperties>
</file>

<file path=docProps/custom.xml><?xml version="1.0" encoding="utf-8"?>
<Properties xmlns="http://schemas.openxmlformats.org/officeDocument/2006/custom-properties" xmlns:vt="http://schemas.openxmlformats.org/officeDocument/2006/docPropsVTypes"/>
</file>