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2024年医院医师个人述职报告(6篇)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以下是我为大家搜集的报告范文，仅供参考，一起来看看吧医院医师个人述职报告篇一大家好!20____年，是__的一年，在过去的一年中...</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是__的一年，在过去的一年中，在医院领导的带领下，认真领会学习“科学发展观”，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一、加强政治学习，努力提高自身思想素质</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__的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二、刻苦钻研，提高自身业务水平</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三、利用自身优势，服务基层医疗</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四、一心一意谋发展，凝心聚力创和谐</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医院医师个人述职报告2[_TAG_h3]医院医师个人述职报告篇二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时光飞逝。一转眼，20____的脚步声已经离我们远去。回首20__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述职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20____，再见了，而作为基层的乡村医生，却任重道远，我将继续秉承忠于职守，兢兢业业，脚踏实地的实干精神，为把医院的卫生事业贯彻执行的更彻底，老百姓的切身利益维护的更全面而不懈奋斗!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____年____月至20____年____月在____区__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w:t>
      </w:r>
    </w:p>
    <w:p>
      <w:pPr>
        <w:ind w:left="0" w:right="0" w:firstLine="560"/>
        <w:spacing w:before="450" w:after="450" w:line="312" w:lineRule="auto"/>
      </w:pPr>
      <w:r>
        <w:rPr>
          <w:rFonts w:ascii="宋体" w:hAnsi="宋体" w:eastAsia="宋体" w:cs="宋体"/>
          <w:color w:val="000"/>
          <w:sz w:val="28"/>
          <w:szCs w:val="28"/>
        </w:rPr>
        <w:t xml:space="preserve">的业务水平，不断加强业务理论学习，通过阅读大量业务杂志及专业书刊，学习有关医疗卫生知识，经常参加各种学术会议，并于先后于____年11____至____年____月在____市同济医院妇产科、20____年____月至____月在____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很快，已在____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w:t>
      </w:r>
    </w:p>
    <w:p>
      <w:pPr>
        <w:ind w:left="0" w:right="0" w:firstLine="560"/>
        <w:spacing w:before="450" w:after="450" w:line="312" w:lineRule="auto"/>
      </w:pPr>
      <w:r>
        <w:rPr>
          <w:rFonts w:ascii="宋体" w:hAnsi="宋体" w:eastAsia="宋体" w:cs="宋体"/>
          <w:color w:val="000"/>
          <w:sz w:val="28"/>
          <w:szCs w:val="28"/>
        </w:rPr>
        <w:t xml:space="preserve">____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在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__医院上班的日子里，我渐渐喜欢上了这个地方，喜欢上了麻醉这份工作，想在这里慢慢成长成材，成为一名合格的正式____医院里的职工，三个月的学习与工作，让我成长了很多，今后我会继续努力，一如既往地保持着优良的作风，不断地完善自己，为了自己的明天，____的明天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是__的一年，在过去的一年中，在医院领导的带领下，认真领会学习“科学发展观”，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一、加强政治学习，努力提高自身思想素质</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__的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二、刻苦钻研，提高自身业务水平</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三、利用自身优势，服务基层医疗</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四、一心一意谋发展，凝心聚力创和谐</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2024-10-06T23:24:48+08:00</dcterms:created>
  <dcterms:modified xsi:type="dcterms:W3CDTF">2024-10-06T23:24:48+08:00</dcterms:modified>
</cp:coreProperties>
</file>

<file path=docProps/custom.xml><?xml version="1.0" encoding="utf-8"?>
<Properties xmlns="http://schemas.openxmlformats.org/officeDocument/2006/custom-properties" xmlns:vt="http://schemas.openxmlformats.org/officeDocument/2006/docPropsVTypes"/>
</file>