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最新口腔医院聘用合同(16篇)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口腔医院聘...</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口腔医院聘用合同篇一</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口腔医院聘用合同篇四</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口腔医院聘用合同篇五</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口腔医院聘用合同篇七</w:t>
      </w:r>
    </w:p>
    <w:p>
      <w:pPr>
        <w:ind w:left="0" w:right="0" w:firstLine="560"/>
        <w:spacing w:before="450" w:after="450" w:line="312" w:lineRule="auto"/>
      </w:pPr>
      <w:r>
        <w:rPr>
          <w:rFonts w:ascii="宋体" w:hAnsi="宋体" w:eastAsia="宋体" w:cs="宋体"/>
          <w:color w:val="000"/>
          <w:sz w:val="28"/>
          <w:szCs w:val="28"/>
        </w:rPr>
        <w:t xml:space="preserve">甲方：________________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 ______________%营业额。</w:t>
      </w:r>
    </w:p>
    <w:p>
      <w:pPr>
        <w:ind w:left="0" w:right="0" w:firstLine="560"/>
        <w:spacing w:before="450" w:after="450" w:line="312" w:lineRule="auto"/>
      </w:pPr>
      <w:r>
        <w:rPr>
          <w:rFonts w:ascii="宋体" w:hAnsi="宋体" w:eastAsia="宋体" w:cs="宋体"/>
          <w:color w:val="000"/>
          <w:sz w:val="28"/>
          <w:szCs w:val="28"/>
        </w:rPr>
        <w:t xml:space="preserve">二. 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口腔医院聘用合同篇十三</w:t>
      </w:r>
    </w:p>
    <w:p>
      <w:pPr>
        <w:ind w:left="0" w:right="0" w:firstLine="560"/>
        <w:spacing w:before="450" w:after="450" w:line="312" w:lineRule="auto"/>
      </w:pPr>
      <w:r>
        <w:rPr>
          <w:rFonts w:ascii="宋体" w:hAnsi="宋体" w:eastAsia="宋体" w:cs="宋体"/>
          <w:color w:val="000"/>
          <w:sz w:val="28"/>
          <w:szCs w:val="28"/>
        </w:rPr>
        <w:t xml:space="preserve">民营医院聘用合同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2024-10-18T14:17:43+08:00</dcterms:created>
  <dcterms:modified xsi:type="dcterms:W3CDTF">2024-10-18T14:17:43+08:00</dcterms:modified>
</cp:coreProperties>
</file>

<file path=docProps/custom.xml><?xml version="1.0" encoding="utf-8"?>
<Properties xmlns="http://schemas.openxmlformats.org/officeDocument/2006/custom-properties" xmlns:vt="http://schemas.openxmlformats.org/officeDocument/2006/docPropsVTypes"/>
</file>