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在长江流域湖泊保护与管理研讨会上的主题报告</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众所周知，长江不仅是中华文明的摇篮，也是中国经济社会可持续发展的重要命脉。长江流域生产了全国1/3的粮食，创造了全国1/3的国内生产总值，养育了全国1/3的人口，是我国经济增长最具活力和潜力的区域之一。流域内蕴藏着全国1/3的水资源和3/...</w:t>
      </w:r>
    </w:p>
    <w:p>
      <w:pPr>
        <w:ind w:left="0" w:right="0" w:firstLine="560"/>
        <w:spacing w:before="450" w:after="450" w:line="312" w:lineRule="auto"/>
      </w:pPr>
      <w:r>
        <w:rPr>
          <w:rFonts w:ascii="宋体" w:hAnsi="宋体" w:eastAsia="宋体" w:cs="宋体"/>
          <w:color w:val="000"/>
          <w:sz w:val="28"/>
          <w:szCs w:val="28"/>
        </w:rPr>
        <w:t xml:space="preserve">众所周知，长江不仅是中华文明的摇篮，也是中国经济社会可持续发展的重要命脉。长江流域生产了全国1/3的粮食，创造了全国1/3的国内生产总值，养育了全国1/3的人口，是我国经济增长最具活力和潜力的区域之一。流域内蕴藏着全国1/3的水资源和3/5的水能资源，拥有全国1/2的内河通航里程，是我国水资源配置的战略水源地、实施能源战略的主要基地、珍稀水生生物的天然宝库、连接东中西部的“黄金水道”和改善我国北方生态与环境的重要支撑点，具有十分重要的战略地位。维护健康长江，不仅事关流域4亿多人民群众的福祉，也关系到全国经济社会发展的大局。</w:t>
      </w:r>
    </w:p>
    <w:p>
      <w:pPr>
        <w:ind w:left="0" w:right="0" w:firstLine="560"/>
        <w:spacing w:before="450" w:after="450" w:line="312" w:lineRule="auto"/>
      </w:pPr>
      <w:r>
        <w:rPr>
          <w:rFonts w:ascii="宋体" w:hAnsi="宋体" w:eastAsia="宋体" w:cs="宋体"/>
          <w:color w:val="000"/>
          <w:sz w:val="28"/>
          <w:szCs w:val="28"/>
        </w:rPr>
        <w:t xml:space="preserve">与长江相连互通的鄱阳湖，上承赣江、抚河、信江、饶河、修河五大江河等区间来水，经调蓄后由湖口注入长江，是一个过水性、吞吐型、季节性的湖泊。它不仅是我国最大的淡水湖，也是世界著名的重要湿地；不仅是长江洪水的天然调蓄场所，也是长江生物多样性的重要区域，更是广大湖区人民赖以生存发展的重要基础。建设生态鄱阳湖，不仅有利于维护健康长江、确保“一湖清水”，更有利于加快区域经济社会发展，促进经济发展与生态环境保护相协调，使江西在中部崛起中占有更加重要的位置、发挥更加重要的作用。</w:t>
      </w:r>
    </w:p>
    <w:p>
      <w:pPr>
        <w:ind w:left="0" w:right="0" w:firstLine="560"/>
        <w:spacing w:before="450" w:after="450" w:line="312" w:lineRule="auto"/>
      </w:pPr>
      <w:r>
        <w:rPr>
          <w:rFonts w:ascii="宋体" w:hAnsi="宋体" w:eastAsia="宋体" w:cs="宋体"/>
          <w:color w:val="000"/>
          <w:sz w:val="28"/>
          <w:szCs w:val="28"/>
        </w:rPr>
        <w:t xml:space="preserve">一、建设生态鄱阳湖是维护健康长江的重要内容</w:t>
      </w:r>
    </w:p>
    <w:p>
      <w:pPr>
        <w:ind w:left="0" w:right="0" w:firstLine="560"/>
        <w:spacing w:before="450" w:after="450" w:line="312" w:lineRule="auto"/>
      </w:pPr>
      <w:r>
        <w:rPr>
          <w:rFonts w:ascii="宋体" w:hAnsi="宋体" w:eastAsia="宋体" w:cs="宋体"/>
          <w:color w:val="000"/>
          <w:sz w:val="28"/>
          <w:szCs w:val="28"/>
        </w:rPr>
        <w:t xml:space="preserve">鄱阳湖作为调节长江洪水的吞吐型湖泊，也是一个水陆兼有的巨大生态系统，其在流域防洪、水土资源、生态环境及生物多样性方面的突出作用决定了其在长江的重要地位。从流域全局出发，建设生态鄱阳湖，充分发挥鄱阳湖调蓄洪水、调节水资源、保护生物多样性的功能，对于维护健康长江具有十分重要的意义。</w:t>
      </w:r>
    </w:p>
    <w:p>
      <w:pPr>
        <w:ind w:left="0" w:right="0" w:firstLine="560"/>
        <w:spacing w:before="450" w:after="450" w:line="312" w:lineRule="auto"/>
      </w:pPr>
      <w:r>
        <w:rPr>
          <w:rFonts w:ascii="宋体" w:hAnsi="宋体" w:eastAsia="宋体" w:cs="宋体"/>
          <w:color w:val="000"/>
          <w:sz w:val="28"/>
          <w:szCs w:val="28"/>
        </w:rPr>
        <w:t xml:space="preserve">第一，鄱阳湖巨大的湖容是调蓄长江中下游洪水的重要场所。鄱阳湖是长江中下游地区最大的天然调蓄洪区，其巨大的湖容量，可以调蓄汛期长江干流及鄱阳五河等区间的巨额洪水，有效缓解长江中下游地区的防洪压力。据实测资料统计，鄱阳湖五河加区间历年合成最大流量多年平均为30400m3/s，湖口最大出流量平均为15700m3/s，鄱阳湖对五河等区间洪水多年平均削减洪峰流量14700m3/s，多年平均削减百分比为48.3%。长江干流鄱阳湖口以上总入流多年平均为75300m3/s，湖口以下最大出流量多年平均为59850m3/s，鄱阳湖多年平均削减量为15400m3/s，平均削减百分比20.5%。</w:t>
      </w:r>
    </w:p>
    <w:p>
      <w:pPr>
        <w:ind w:left="0" w:right="0" w:firstLine="560"/>
        <w:spacing w:before="450" w:after="450" w:line="312" w:lineRule="auto"/>
      </w:pPr>
      <w:r>
        <w:rPr>
          <w:rFonts w:ascii="宋体" w:hAnsi="宋体" w:eastAsia="宋体" w:cs="宋体"/>
          <w:color w:val="000"/>
          <w:sz w:val="28"/>
          <w:szCs w:val="28"/>
        </w:rPr>
        <w:t xml:space="preserve">第二，鄱阳湖丰富的水土资源为长江水资源的有效调节提供了重要支撑。鄱阳湖水资源丰富，其流域面积仅占长江流域面积的9%，但多年平均径流量达1436亿m3，占长江流域径流量的15.5%。湖区土壤资源丰富，类型繁多，为农林牧副渔业的综合发展提供了极为有利的条件。作为水源涵养区，鄱阳湖每年的枯水季节平均可为长江下游补充约60亿m3的清洁淡水，无论对下游长江航运、还是城市供水、南水北调（东线）都具有不可替代的作用。鄱阳湖不仅对发挥长江水资源优势、缓解长江下游经济发达省市日益严重的水资源短缺问题至关重要，而且对全国经济社会的可持续发展也将产生深远影响。</w:t>
      </w:r>
    </w:p>
    <w:p>
      <w:pPr>
        <w:ind w:left="0" w:right="0" w:firstLine="560"/>
        <w:spacing w:before="450" w:after="450" w:line="312" w:lineRule="auto"/>
      </w:pPr>
      <w:r>
        <w:rPr>
          <w:rFonts w:ascii="宋体" w:hAnsi="宋体" w:eastAsia="宋体" w:cs="宋体"/>
          <w:color w:val="000"/>
          <w:sz w:val="28"/>
          <w:szCs w:val="28"/>
        </w:rPr>
        <w:t xml:space="preserve">第三，鄱阳湖种类繁多的生物资源是长江流域物种资源的重要组成部分。鄱阳湖水陆交替的独特湿地生态系统，孕育了极其丰富的生物资源，不仅物种种类多、数量大，而且珍稀濒危物种多。作为国际迁徙性珍稀候鸟最重要的越冬栖息地，鄱阳湖有白鹤、黑鹳等10种国家ⅰ级保护动物，有13种世界濒危鸟类，15种鸟类列入《中国濒危动物红皮书》水鸟名录。鄱阳湖还有国家i级保护动物白鱀豚、白鲟和中华鲟，国家ⅱ级保护动物江豚和胭脂鱼等。至20xx年，鄱阳湖区共建立各种类型、不同级别的自然保护区33个，总面积22.4万公顷，其中国家级自然保护区3个，面积6.82万公顷。鄱阳湖蕴藏的珍贵物种基因以及极高的生物多样性，在中国淡水湿地乃至世界上都是十分罕见的。尽管长期以来因为受到人类活动的影响，鄱阳湖湿地面积萎缩，湿地资源和生物多样性呈现一定程度的退化，但仍基本保留了天然湿地的生态结构与功能，是一个巨大的物种基因库，对维持区域生态平衡和维护全球生物多样性都具有十分重要的意义。</w:t>
      </w:r>
    </w:p>
    <w:p>
      <w:pPr>
        <w:ind w:left="0" w:right="0" w:firstLine="560"/>
        <w:spacing w:before="450" w:after="450" w:line="312" w:lineRule="auto"/>
      </w:pPr>
      <w:r>
        <w:rPr>
          <w:rFonts w:ascii="宋体" w:hAnsi="宋体" w:eastAsia="宋体" w:cs="宋体"/>
          <w:color w:val="000"/>
          <w:sz w:val="28"/>
          <w:szCs w:val="28"/>
        </w:rPr>
        <w:t xml:space="preserve">二、鄱阳湖保护与发展面临着巨大挑战</w:t>
      </w:r>
    </w:p>
    <w:p>
      <w:pPr>
        <w:ind w:left="0" w:right="0" w:firstLine="560"/>
        <w:spacing w:before="450" w:after="450" w:line="312" w:lineRule="auto"/>
      </w:pPr>
      <w:r>
        <w:rPr>
          <w:rFonts w:ascii="宋体" w:hAnsi="宋体" w:eastAsia="宋体" w:cs="宋体"/>
          <w:color w:val="000"/>
          <w:sz w:val="28"/>
          <w:szCs w:val="28"/>
        </w:rPr>
        <w:t xml:space="preserve">党和政府历来高度重视鄱阳湖的治理、开发和保护，新中国成立后，进行了大规模水利建设，目前鄱阳湖地区已初步形成由防洪、治涝、灌溉、供水、水土保持、水资源保护等工程组成的水利工程体系，有力地促进了区域经济发展和社会全面进步。但是，由于特殊的自然地理环境以及投入明显不足等原因，鄱阳湖区域水利发展仍然面临巨大挑战。</w:t>
      </w:r>
    </w:p>
    <w:p>
      <w:pPr>
        <w:ind w:left="0" w:right="0" w:firstLine="560"/>
        <w:spacing w:before="450" w:after="450" w:line="312" w:lineRule="auto"/>
      </w:pPr>
      <w:r>
        <w:rPr>
          <w:rFonts w:ascii="宋体" w:hAnsi="宋体" w:eastAsia="宋体" w:cs="宋体"/>
          <w:color w:val="000"/>
          <w:sz w:val="28"/>
          <w:szCs w:val="28"/>
        </w:rPr>
        <w:t xml:space="preserve">一是气候变化和人类活动的影响不断加剧。近些年来，由于全球气候变暖和降水年际变化规律影响，长江流域极端天气频繁，对水文水资源的影响正在日益显现。进入20xx年以来，鄱阳湖频繁出现较枯水位，湖口站20xx年 8～11月和20xx年5～6月均出现有记录以来的历史最枯水位。由于上游来水减少，湖水外泄加快，导致湖区水位、水质、湿地面积大幅度下降。同时，随着周边地区经济社会发展进程加快，鄱阳湖生态系统的人为影响也在不断加大。由于水库拦蓄等多种原因，长江上游来沙量明显减少，加之三峡水库蓄水运用后清水下泄，水沙条件发生变化，长江中下游河道在一定时期内将发生沿程冲刷，河道蓄泄关系将随之发生变化。长江干流、鄱阳湖五河水沙条件的变化都将会引起江湖关系的连锁反应，影响到江湖、河湖生态系统的完整性与稳定性、江湖蓄泄能力、水生生物多样性、湿地功能以及水资源的开发与保护。</w:t>
      </w:r>
    </w:p>
    <w:p>
      <w:pPr>
        <w:ind w:left="0" w:right="0" w:firstLine="560"/>
        <w:spacing w:before="450" w:after="450" w:line="312" w:lineRule="auto"/>
      </w:pPr>
      <w:r>
        <w:rPr>
          <w:rFonts w:ascii="宋体" w:hAnsi="宋体" w:eastAsia="宋体" w:cs="宋体"/>
          <w:color w:val="000"/>
          <w:sz w:val="28"/>
          <w:szCs w:val="28"/>
        </w:rPr>
        <w:t xml:space="preserve">二是洪涝灾害仍然是制约区域经济社会发展的重要因素。鄱阳湖流域多年平均降雨量1617mm，但降雨时空分布不均，具有明显的季节性和地域性，降雨一般集中在3～6月，占全年降雨量的57.2%，极易导致五河流域的洪涝灾害。而在7～9月，随着长江水位的上涨，鄱阳湖又会出现年最高洪水位，威胁湖区防洪安全。目前，鄱阳湖区圩堤建设标准偏低，蓄滞洪区建设和中小河流治理严重滞后，流域控制性水利工程不足，城镇防洪排涝标准偏低，病险水库水闸多，防洪非工程措施不完善，防洪能力还比较低，洪涝灾害依然是当地经济社会可持续发展的主要制约因素。</w:t>
      </w:r>
    </w:p>
    <w:p>
      <w:pPr>
        <w:ind w:left="0" w:right="0" w:firstLine="560"/>
        <w:spacing w:before="450" w:after="450" w:line="312" w:lineRule="auto"/>
      </w:pPr>
      <w:r>
        <w:rPr>
          <w:rFonts w:ascii="宋体" w:hAnsi="宋体" w:eastAsia="宋体" w:cs="宋体"/>
          <w:color w:val="000"/>
          <w:sz w:val="28"/>
          <w:szCs w:val="28"/>
        </w:rPr>
        <w:t xml:space="preserve">三是干旱缺水问题日益突出。鄱阳湖地区水资源虽然较为丰富，但由于降雨时空分布不均，鄱阳湖水位变幅大，水资源开发利用程度低、难度大，加上已建工程调蓄能力不足等原因，工程性缺水明显，农田灌溉保证率低。湖区伏秋连旱现象频繁，枯水位持续时间长，对滨湖尾闾地区230万人饮水和300多万亩农田灌溉造成较大困难，特别是近年来鄱阳湖枯水位连创新低，且持续时间不断延长，严重影响了湖区经济和社会发展用水安全。</w:t>
      </w:r>
    </w:p>
    <w:p>
      <w:pPr>
        <w:ind w:left="0" w:right="0" w:firstLine="560"/>
        <w:spacing w:before="450" w:after="450" w:line="312" w:lineRule="auto"/>
      </w:pPr>
      <w:r>
        <w:rPr>
          <w:rFonts w:ascii="宋体" w:hAnsi="宋体" w:eastAsia="宋体" w:cs="宋体"/>
          <w:color w:val="000"/>
          <w:sz w:val="28"/>
          <w:szCs w:val="28"/>
        </w:rPr>
        <w:t xml:space="preserve">四是水生态环境问题日趋严重。随着经济社会的发展，流域排污总量不断增加，鄱阳湖水质逐年下降。上世纪90年代，湖区ⅰ、ⅱ类水占80%以上。而进入20xx年后，水质呈下降趋势。随着湖区枯水位降低、枯水期提前和延长，导致湖泊水面缩小，洲滩提前显露，湿地与洲滩涵养水源、调蓄洪水、调节气候、降解污染、提供候鸟栖息地和水生动植物产品等的生态服务功能不断衰退，水生生物资源逐年退化。此外，鄱阳湖区血吸虫病疫情呈回升态势，流域内水土流失严重。鄱阳湖区生态系统的完整性受到严重威胁。</w:t>
      </w:r>
    </w:p>
    <w:p>
      <w:pPr>
        <w:ind w:left="0" w:right="0" w:firstLine="560"/>
        <w:spacing w:before="450" w:after="450" w:line="312" w:lineRule="auto"/>
      </w:pPr>
      <w:r>
        <w:rPr>
          <w:rFonts w:ascii="宋体" w:hAnsi="宋体" w:eastAsia="宋体" w:cs="宋体"/>
          <w:color w:val="000"/>
          <w:sz w:val="28"/>
          <w:szCs w:val="28"/>
        </w:rPr>
        <w:t xml:space="preserve">五是水利社会管理与公共服务水平亟待提高。鄱阳湖区围湖造地、滩地植树、非法采砂等侵占河道、影响行洪、破坏生态的现象时有发生，同时，洪水管理制度、防洪减灾综合保障体系亟待完善，一些地区水土保持和水环境保护意识不强，预防监督机制尚待健全。此外，水利工程管理薄弱，水利改革尚不到位，水资源统一管理体制尚未完全确立，节水意识淡薄等问题不同程度地存在。</w:t>
      </w:r>
    </w:p>
    <w:p>
      <w:pPr>
        <w:ind w:left="0" w:right="0" w:firstLine="560"/>
        <w:spacing w:before="450" w:after="450" w:line="312" w:lineRule="auto"/>
      </w:pPr>
      <w:r>
        <w:rPr>
          <w:rFonts w:ascii="宋体" w:hAnsi="宋体" w:eastAsia="宋体" w:cs="宋体"/>
          <w:color w:val="000"/>
          <w:sz w:val="28"/>
          <w:szCs w:val="28"/>
        </w:rPr>
        <w:t xml:space="preserve">三、构建生态鄱阳湖的思路与对策</w:t>
      </w:r>
    </w:p>
    <w:p>
      <w:pPr>
        <w:ind w:left="0" w:right="0" w:firstLine="560"/>
        <w:spacing w:before="450" w:after="450" w:line="312" w:lineRule="auto"/>
      </w:pPr>
      <w:r>
        <w:rPr>
          <w:rFonts w:ascii="宋体" w:hAnsi="宋体" w:eastAsia="宋体" w:cs="宋体"/>
          <w:color w:val="000"/>
          <w:sz w:val="28"/>
          <w:szCs w:val="28"/>
        </w:rPr>
        <w:t xml:space="preserve">鄱阳湖是我国为数不多的、未受严重污染的清水湖泊，但随着经济社会的发展，许多问题也暴露出来，引起各方面的关注。目前鄱阳湖区存在洪涝灾害频繁、土壤侵蚀和淤积严重、周边面源和点源污染加剧、湿地资源与生物多样性减少、城市与工业用地扩展、血吸虫病传播加剧等问题。作为维护健康长江的重点区域，新时期鄱阳湖水利工作面临的最突出的矛盾是开发不足与保护压力加大并存，最主要的任务是加快鄱阳湖综合治理与保护，最根本的要求是统筹保护与开发、协调生态与发展、平衡总体与局部、兼顾当前与长远，让鄱阳湖永远造福人民。必须按照科学发展观的要求，实行可持续发展战略，切实维护鄱阳湖良好的水生态环境，使鄱阳湖永远成为“一湖清水”。</w:t>
      </w:r>
    </w:p>
    <w:p>
      <w:pPr>
        <w:ind w:left="0" w:right="0" w:firstLine="560"/>
        <w:spacing w:before="450" w:after="450" w:line="312" w:lineRule="auto"/>
      </w:pPr>
      <w:r>
        <w:rPr>
          <w:rFonts w:ascii="宋体" w:hAnsi="宋体" w:eastAsia="宋体" w:cs="宋体"/>
          <w:color w:val="000"/>
          <w:sz w:val="28"/>
          <w:szCs w:val="28"/>
        </w:rPr>
        <w:t xml:space="preserve">总的思路是：以科学发展观为统领，妥善处理好人与水、人与湖泊的关系，处理好经济社会发展与水资源、水环境承载能力的关系。建立可靠的防洪安全保障体系，提高抗御水旱灾害的能力；建立完善的城乡供水保障体系，满足区域生活、生产和生态的需水要求；建立安全的水生态环境保障体系，满足人们享有舒适的生存环境需求；建立高效的水管理体系，提高水利管理能力，率先在全省实现水利现代化和水务一体化。通过“四大体系”建设，确保湖区防洪安全、饮水安全、粮食安全、生态安全及水资源可持续利用。</w:t>
      </w:r>
    </w:p>
    <w:p>
      <w:pPr>
        <w:ind w:left="0" w:right="0" w:firstLine="560"/>
        <w:spacing w:before="450" w:after="450" w:line="312" w:lineRule="auto"/>
      </w:pPr>
      <w:r>
        <w:rPr>
          <w:rFonts w:ascii="宋体" w:hAnsi="宋体" w:eastAsia="宋体" w:cs="宋体"/>
          <w:color w:val="000"/>
          <w:sz w:val="28"/>
          <w:szCs w:val="28"/>
        </w:rPr>
        <w:t xml:space="preserve">全面加强水利基础设施建设。一是加强防洪体系建设，为鄱阳湖生态经济区建设提供防洪安全保障。加快峡江、浯溪口水利枢纽工程建设，进一步完善县级以上城市防洪排涝体系，使之达到国家规定的防洪标准；重点加快实施康山、珠湖、黄湖和方洲斜塘等蓄滞洪区的建设；继续实施鄱阳湖第六个单项工程和五河重点河段治理。二是加强农村水利基础设施建设，促进鄱阳湖区粮食增产和农民增收。新建蓄水工程，新增和改善灌溉面积，改善城镇供水条件；以大、中型灌区建设为重点，统筹兼顾小型灌区建设，全面实施灌区续建配套与节水改造，使农田灌溉保证率达到85%，灌溉水利用系数逐步提高到0.65；推进节水示范工程建设，着力实施大中型泵站的更新改造；实现城乡供水一体化，解决现有因供水水质水量不达标及近年来新增农村饮水不安全人口的饮水安全问题。</w:t>
      </w:r>
    </w:p>
    <w:p>
      <w:pPr>
        <w:ind w:left="0" w:right="0" w:firstLine="560"/>
        <w:spacing w:before="450" w:after="450" w:line="312" w:lineRule="auto"/>
      </w:pPr>
      <w:r>
        <w:rPr>
          <w:rFonts w:ascii="宋体" w:hAnsi="宋体" w:eastAsia="宋体" w:cs="宋体"/>
          <w:color w:val="000"/>
          <w:sz w:val="28"/>
          <w:szCs w:val="28"/>
        </w:rPr>
        <w:t xml:space="preserve">切实加强生态环境保护。遵循“开发与保护并重”的方针，以水环境承载能力和水功能区区划为基础，以保障饮水安全、用水安全、生态安全为目标，牢牢把握开发利用的底线和生态环境保护的红线，维护好生态环境。要努力实现生态保护与经济发展相协调，形成良性互动，将产业生态化和生态产业化放在产业发展的优先位置，大力发展循环经济，实施清洁生产；要以湖体保护、滨湖控制为重点，强化宏观管理和综合协调，统筹湖区及上下游、干支流的生态建设和环境保护，推进综合治理，提高环境容量和生态功能。具体任务包括加强湿地保护与恢复、加强野生动植物保护、加强工业生活和农业面源的污染防治、构建生态廊道等。通过大力加强鄱阳湖生态建设与环境保护，努力创造一流水质、一流空气、一流生态、一流人居环境。</w:t>
      </w:r>
    </w:p>
    <w:p>
      <w:pPr>
        <w:ind w:left="0" w:right="0" w:firstLine="560"/>
        <w:spacing w:before="450" w:after="450" w:line="312" w:lineRule="auto"/>
      </w:pPr>
      <w:r>
        <w:rPr>
          <w:rFonts w:ascii="宋体" w:hAnsi="宋体" w:eastAsia="宋体" w:cs="宋体"/>
          <w:color w:val="000"/>
          <w:sz w:val="28"/>
          <w:szCs w:val="28"/>
        </w:rPr>
        <w:t xml:space="preserve">着力强化水土资源管理。按照水质要求和水体自然净化能力，核定水域纳污能力，严格实行水域污水排放总量和污染物排放总量双控制制度，加强入河排污口整治与城镇污水集中处理，实行最严格的水资源管理制度，保障河湖水质。禁止洲滩围垦，推进退耕还滩，恢复洲滩植被。强化湖区水资源开发利用管理，严格执行生态下泄水量。重点建设水质水量监测站点，完善河湖监督监测网络，有效监测河湖水量、水质变化。坚持以环境改造灭螺为主的水利灭螺方针，按照“疫区优先治水，治水结合灭螺”的原则，实施疫区河湖综合治理、灌区改造等水利灭螺措施。采取综合治理等多种措施，积极开展水土保持生态建设，使治理区植被覆盖率达到70%以上、拦沙效益70%以上。强化开发建设项目水土保持预防监督，基本遏制人为水土流失。</w:t>
      </w:r>
    </w:p>
    <w:p>
      <w:pPr>
        <w:ind w:left="0" w:right="0" w:firstLine="560"/>
        <w:spacing w:before="450" w:after="450" w:line="312" w:lineRule="auto"/>
      </w:pPr>
      <w:r>
        <w:rPr>
          <w:rFonts w:ascii="宋体" w:hAnsi="宋体" w:eastAsia="宋体" w:cs="宋体"/>
          <w:color w:val="000"/>
          <w:sz w:val="28"/>
          <w:szCs w:val="28"/>
        </w:rPr>
        <w:t xml:space="preserve">充分发挥上游水库的综合调度作用。要从流域整体角度，进一步发挥长江三峡及以上控制性水库、鄱阳湖五河水库的联合调度作用。一是从发挥防洪作用出发，进一步加强对长江上游水库群特别是三峡水库建成后长江中下游防洪形势和对策的研究，开展长江三峡及以上控制性水库群的联合调度。二要探讨径流调节作用，研究水库满足中下游供水与灌溉、航运、生态要求的联合运行原则、方法和方案，最大限度地减少三峡等长江上游干支流水库和五河水库对鄱阳湖的累积影响。三要研究长江上游控制性水库群和五河水库在鄱阳湖遭遇特大干旱、水污染等突发事件的联合调度作用，制订上游水库的应急调度方案。</w:t>
      </w:r>
    </w:p>
    <w:p>
      <w:pPr>
        <w:ind w:left="0" w:right="0" w:firstLine="560"/>
        <w:spacing w:before="450" w:after="450" w:line="312" w:lineRule="auto"/>
      </w:pPr>
      <w:r>
        <w:rPr>
          <w:rFonts w:ascii="宋体" w:hAnsi="宋体" w:eastAsia="宋体" w:cs="宋体"/>
          <w:color w:val="000"/>
          <w:sz w:val="28"/>
          <w:szCs w:val="28"/>
        </w:rPr>
        <w:t xml:space="preserve">努力推进水利发展改革。充分发挥政府对水利事业的投资主渠道作用，发挥中央和地方政府两个积极性，建立长期稳定的财政投入机制。同时，运用市场机制，调动全社会治理开发和保护鄱阳湖的积极性，拓展社会投入渠道，努力构建政府投入与社会投入相结合的多元化、多渠道、多层次的投融资体系。树立水资源有价和有偿使用的理念，建立水资源开发的市场准入制度和补偿机制，完善水资源保护税费政策，建立水资源保护与生态环境保护的长效补偿机制，并积极探索其他融资渠道。结合鄱阳湖开发与保护的实际，加强法规体系建设，切实履行好相关法规规定的各项管理职责，积极探索综合管理的体制与机制，提高社会管理和公共服务水平。</w:t>
      </w:r>
    </w:p>
    <w:p>
      <w:pPr>
        <w:ind w:left="0" w:right="0" w:firstLine="560"/>
        <w:spacing w:before="450" w:after="450" w:line="312" w:lineRule="auto"/>
      </w:pPr>
      <w:r>
        <w:rPr>
          <w:rFonts w:ascii="宋体" w:hAnsi="宋体" w:eastAsia="宋体" w:cs="宋体"/>
          <w:color w:val="000"/>
          <w:sz w:val="28"/>
          <w:szCs w:val="28"/>
        </w:rPr>
        <w:t xml:space="preserve">科学论证鄱阳湖水利枢纽工程的必要性和可行性。为了解决鄱阳湖区一系列的水问题，建设鄱阳湖水利枢纽工程的设想由来已久，在持续几十年的研究论证过程中，人们的思想观念和设计理念也在不断更新，由单一考虑经济目标逐步向统筹兼顾社会、经济和生态效益转变，由单一考虑本地区的利弊得失逐步向统筹兼顾整个长江流域的发展转变，实现了由“调枯控洪”向“调枯畅洪”的重大转变。要按照科学发展观和可持续发展治水思路的要求，进一步论证鄱阳湖水利枢纽工程的必要性和可行性，进一步论证工程的作用和影响。要坚持以保护鄱阳湖水域和湿地为重点，使越冬候鸟不减少、湖区水质不下降、血吸虫病不扩散、湿地功能不衰退的原则，进一步深入开展工程建设对鄱阳湖湿地生态、珍稀候鸟、珍稀水生动物、水体富有营养化等的影响和保护对策措施研究，为进一步论证工程建设的环境可行性提供科学依据。</w:t>
      </w:r>
    </w:p>
    <w:p>
      <w:pPr>
        <w:ind w:left="0" w:right="0" w:firstLine="560"/>
        <w:spacing w:before="450" w:after="450" w:line="312" w:lineRule="auto"/>
      </w:pPr>
      <w:r>
        <w:rPr>
          <w:rFonts w:ascii="宋体" w:hAnsi="宋体" w:eastAsia="宋体" w:cs="宋体"/>
          <w:color w:val="000"/>
          <w:sz w:val="28"/>
          <w:szCs w:val="28"/>
        </w:rPr>
        <w:t xml:space="preserve">鄱阳湖是长江洪水的重要调蓄区，是长江中下游水生态安全的保障区，同时也是国家中部崛起和江西发展的推进区。当前，随着三峡工程的即将全面竣工，长江以防洪为主的“治江三阶段”任务基本付诸实施，长江水利发展进入了一个新的历史时期，我们以科学发展观为统领，以可持续发展治水思路为指导，以新时期治江思路为基础，提出了新时期长江水利发展战略，进一步明确了战略思想、目标、步骤、重点、举措和近期水利建设的主要任务，把保障防洪安全、供水安全和生态安全作为当前和今后一个时期的突出任务。维护健康长江、构建生态鄱阳湖不仅是本流域及区域发展的必然，而且也是全国经济社会发展和生态环境保护的长期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2024-10-18T22:22:42+08:00</dcterms:created>
  <dcterms:modified xsi:type="dcterms:W3CDTF">2024-10-18T22:22:42+08:00</dcterms:modified>
</cp:coreProperties>
</file>

<file path=docProps/custom.xml><?xml version="1.0" encoding="utf-8"?>
<Properties xmlns="http://schemas.openxmlformats.org/officeDocument/2006/custom-properties" xmlns:vt="http://schemas.openxmlformats.org/officeDocument/2006/docPropsVTypes"/>
</file>