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教育局全民国家安全教育日宣传活动方案</w:t>
      </w:r>
      <w:bookmarkEnd w:id="1"/>
    </w:p>
    <w:p>
      <w:pPr>
        <w:jc w:val="center"/>
        <w:spacing w:before="0" w:after="450"/>
      </w:pPr>
      <w:r>
        <w:rPr>
          <w:rFonts w:ascii="Arial" w:hAnsi="Arial" w:eastAsia="Arial" w:cs="Arial"/>
          <w:color w:val="999999"/>
          <w:sz w:val="20"/>
          <w:szCs w:val="20"/>
        </w:rPr>
        <w:t xml:space="preserve">来源：网络  作者：风华正茂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各县、区教育局，各直属中小学校：为推动国家安全宣传进校园，按照《中共中央办公厅、国务院办公厅印发关于加大中小学国家安全教育的指导意见的通知》要求，现将xx市教育局关于开展《xx市组织开展2024年全民国家教育日宣传活动》的通知现转发给你们，...</w:t>
      </w:r>
    </w:p>
    <w:p>
      <w:pPr>
        <w:ind w:left="0" w:right="0" w:firstLine="560"/>
        <w:spacing w:before="450" w:after="450" w:line="312" w:lineRule="auto"/>
      </w:pPr>
      <w:r>
        <w:rPr>
          <w:rFonts w:ascii="宋体" w:hAnsi="宋体" w:eastAsia="宋体" w:cs="宋体"/>
          <w:color w:val="000"/>
          <w:sz w:val="28"/>
          <w:szCs w:val="28"/>
        </w:rPr>
        <w:t xml:space="preserve">各县、区教育局，各直属中小学校：</w:t>
      </w:r>
    </w:p>
    <w:p>
      <w:pPr>
        <w:ind w:left="0" w:right="0" w:firstLine="560"/>
        <w:spacing w:before="450" w:after="450" w:line="312" w:lineRule="auto"/>
      </w:pPr>
      <w:r>
        <w:rPr>
          <w:rFonts w:ascii="宋体" w:hAnsi="宋体" w:eastAsia="宋体" w:cs="宋体"/>
          <w:color w:val="000"/>
          <w:sz w:val="28"/>
          <w:szCs w:val="28"/>
        </w:rPr>
        <w:t xml:space="preserve">为推动国家安全宣传进校园，按照《中共中央办公厅、国务院办公厅印发关于加大中小学国家安全教育的指导意见的通知》要求，现将xx市教育局关于开展《xx市组织开展2024年全民国家教育日宣传活动》的通知现转发给你们，请结合实际认真贯彻落实。</w:t>
      </w:r>
    </w:p>
    <w:p>
      <w:pPr>
        <w:ind w:left="0" w:right="0" w:firstLine="560"/>
        <w:spacing w:before="450" w:after="450" w:line="312" w:lineRule="auto"/>
      </w:pPr>
      <w:r>
        <w:rPr>
          <w:rFonts w:ascii="宋体" w:hAnsi="宋体" w:eastAsia="宋体" w:cs="宋体"/>
          <w:color w:val="000"/>
          <w:sz w:val="28"/>
          <w:szCs w:val="28"/>
        </w:rPr>
        <w:t xml:space="preserve">各县、区教育局及直属中小学校可通过以下活动等对中小学生进行安全教育。</w:t>
      </w:r>
    </w:p>
    <w:p>
      <w:pPr>
        <w:ind w:left="0" w:right="0" w:firstLine="560"/>
        <w:spacing w:before="450" w:after="450" w:line="312" w:lineRule="auto"/>
      </w:pPr>
      <w:r>
        <w:rPr>
          <w:rFonts w:ascii="宋体" w:hAnsi="宋体" w:eastAsia="宋体" w:cs="宋体"/>
          <w:color w:val="000"/>
          <w:sz w:val="28"/>
          <w:szCs w:val="28"/>
        </w:rPr>
        <w:t xml:space="preserve">一、通过宣传展板、宣传册和宣传纪念品等多种方式向广大中小学生宣传国家安全工作成就及相关知识。</w:t>
      </w:r>
    </w:p>
    <w:p>
      <w:pPr>
        <w:ind w:left="0" w:right="0" w:firstLine="560"/>
        <w:spacing w:before="450" w:after="450" w:line="312" w:lineRule="auto"/>
      </w:pPr>
      <w:r>
        <w:rPr>
          <w:rFonts w:ascii="宋体" w:hAnsi="宋体" w:eastAsia="宋体" w:cs="宋体"/>
          <w:color w:val="000"/>
          <w:sz w:val="28"/>
          <w:szCs w:val="28"/>
        </w:rPr>
        <w:t xml:space="preserve">二、通过设置学生维护国家安全倡议书签名、留言板留言和征集国家安全标语等互动环节，调节广大中小学生参与活动的积极性。</w:t>
      </w:r>
    </w:p>
    <w:p>
      <w:pPr>
        <w:ind w:left="0" w:right="0" w:firstLine="560"/>
        <w:spacing w:before="450" w:after="450" w:line="312" w:lineRule="auto"/>
      </w:pPr>
      <w:r>
        <w:rPr>
          <w:rFonts w:ascii="宋体" w:hAnsi="宋体" w:eastAsia="宋体" w:cs="宋体"/>
          <w:color w:val="000"/>
          <w:sz w:val="28"/>
          <w:szCs w:val="28"/>
        </w:rPr>
        <w:t xml:space="preserve">三、通过组织观看国家教育相关视频、开展专题讲座及进行问卷调查、知识测试、征文和演讲比赛等方式，提高广大中小学生自觉维护国家安全的意识。</w:t>
      </w:r>
    </w:p>
    <w:p>
      <w:pPr>
        <w:ind w:left="0" w:right="0" w:firstLine="560"/>
        <w:spacing w:before="450" w:after="450" w:line="312" w:lineRule="auto"/>
      </w:pPr>
      <w:r>
        <w:rPr>
          <w:rFonts w:ascii="宋体" w:hAnsi="宋体" w:eastAsia="宋体" w:cs="宋体"/>
          <w:color w:val="000"/>
          <w:sz w:val="28"/>
          <w:szCs w:val="28"/>
        </w:rPr>
        <w:t xml:space="preserve">各县、区教育局及直属中小学校按照要求在4月13日前报送实施方案并确定1名联络员负责与市教育局沟通联络，于4月16日前将文字和图片及视频以信息形式报送市教育局中、初教科邮箱。</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2024.4.10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2024-10-19T02:21:27+08:00</dcterms:created>
  <dcterms:modified xsi:type="dcterms:W3CDTF">2024-10-19T02:21:27+08:00</dcterms:modified>
</cp:coreProperties>
</file>

<file path=docProps/custom.xml><?xml version="1.0" encoding="utf-8"?>
<Properties xmlns="http://schemas.openxmlformats.org/officeDocument/2006/custom-properties" xmlns:vt="http://schemas.openxmlformats.org/officeDocument/2006/docPropsVTypes"/>
</file>