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2024年公共卫生服务工作计划推荐会(七篇)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2024年公共卫生服务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2024年公共卫生服务工作计划推荐会篇1</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2024年公共卫生服务工作计划推荐会篇2</w:t>
      </w:r>
    </w:p>
    <w:p>
      <w:pPr>
        <w:ind w:left="0" w:right="0" w:firstLine="560"/>
        <w:spacing w:before="450" w:after="450" w:line="312" w:lineRule="auto"/>
      </w:pPr>
      <w:r>
        <w:rPr>
          <w:rFonts w:ascii="宋体" w:hAnsi="宋体" w:eastAsia="宋体" w:cs="宋体"/>
          <w:color w:val="000"/>
          <w:sz w:val="28"/>
          <w:szCs w:val="28"/>
        </w:rPr>
        <w:t xml:space="preserve">20__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2024年公共卫生服务工作计划推荐会篇3</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4、认真做好3.24世界防治结核病宣传日宣传咨询，并写好小结，留图片资料(material)。</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9、做好全年宣传资料(material)印制计划。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10、完成辖区内中、小学健康教育的一次检查(有记录和图片资料(material))。</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11、培训辖区内学校健康教育师资一次，并有培训记录、内容、试卷和图片资料(material)。</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8、完成对辖区内中、小学健康教育一次检查(有记录和图片资料(material))。</w:t>
      </w:r>
    </w:p>
    <w:p>
      <w:pPr>
        <w:ind w:left="0" w:right="0" w:firstLine="560"/>
        <w:spacing w:before="450" w:after="450" w:line="312" w:lineRule="auto"/>
      </w:pPr>
      <w:r>
        <w:rPr>
          <w:rFonts w:ascii="宋体" w:hAnsi="宋体" w:eastAsia="宋体" w:cs="宋体"/>
          <w:color w:val="000"/>
          <w:sz w:val="28"/>
          <w:szCs w:val="28"/>
        </w:rPr>
        <w:t xml:space="preserve">9、写好半年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6、完成辖区内中、小学健康教育一次督导(有记录和图片资料(material))。</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7、做好辖区内学校健康教育师资第二次培训，并有培训记录和图片资料(material)。</w:t>
      </w:r>
    </w:p>
    <w:p>
      <w:pPr>
        <w:ind w:left="0" w:right="0" w:firstLine="560"/>
        <w:spacing w:before="450" w:after="450" w:line="312" w:lineRule="auto"/>
      </w:pPr>
      <w:r>
        <w:rPr>
          <w:rFonts w:ascii="宋体" w:hAnsi="宋体" w:eastAsia="宋体" w:cs="宋体"/>
          <w:color w:val="000"/>
          <w:sz w:val="28"/>
          <w:szCs w:val="28"/>
        </w:rPr>
        <w:t xml:space="preserve">2024年公共卫生服务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资料、工作目标和考核方法。及时掌握分析各村公共卫生工作进展状况，发现问题及时反馈，并提出整改意见，确保基本公共卫生服务项目落实到位。各村要将工作状况纳入目标管理和绩效考核的重要资料。</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职责医生培训合格率达70%以上，55岁以下公共卫生专业人员培训率合格达90%以上，全面提高社区卫生管理、疾病预防控制、妇幼保健、卫生监督、社区职责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2024年公共卫生服务工作计划推荐会篇4</w:t>
      </w:r>
    </w:p>
    <w:p>
      <w:pPr>
        <w:ind w:left="0" w:right="0" w:firstLine="560"/>
        <w:spacing w:before="450" w:after="450" w:line="312" w:lineRule="auto"/>
      </w:pPr>
      <w:r>
        <w:rPr>
          <w:rFonts w:ascii="宋体" w:hAnsi="宋体" w:eastAsia="宋体" w:cs="宋体"/>
          <w:color w:val="000"/>
          <w:sz w:val="28"/>
          <w:szCs w:val="28"/>
        </w:rPr>
        <w:t xml:space="preserve">为深入以深化医改为主线，以提高全乡人民健康水平为目标，突出抓好基本公共卫生服务工作，努力完成上级交给的工作任务，使各项工作再上一个新的台阶，落实好党</w:t>
      </w:r>
    </w:p>
    <w:p>
      <w:pPr>
        <w:ind w:left="0" w:right="0" w:firstLine="560"/>
        <w:spacing w:before="450" w:after="450" w:line="312" w:lineRule="auto"/>
      </w:pPr>
      <w:r>
        <w:rPr>
          <w:rFonts w:ascii="宋体" w:hAnsi="宋体" w:eastAsia="宋体" w:cs="宋体"/>
          <w:color w:val="000"/>
          <w:sz w:val="28"/>
          <w:szCs w:val="28"/>
        </w:rPr>
        <w:t xml:space="preserve">的群众路线实践工作。为了我乡公共卫生服务工作做得更好，使我乡居民真正享有均等化的基本公共卫生服务，根据相关政策以及卫生局的相关要求和指导，对公共卫生服务工作作出以下安排：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一、2024年的工作目标：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 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 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20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13、每月的30日各专项小组上报纸质的工作情况及相关数字到卫生院项目办公室，项目办公室审核完成，2日前上报卫生局。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①召开第一次公共卫生项目工作会议。</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④开展低盐膳食讲座。</w:t>
      </w:r>
    </w:p>
    <w:p>
      <w:pPr>
        <w:ind w:left="0" w:right="0" w:firstLine="560"/>
        <w:spacing w:before="450" w:after="450" w:line="312" w:lineRule="auto"/>
      </w:pPr>
      <w:r>
        <w:rPr>
          <w:rFonts w:ascii="宋体" w:hAnsi="宋体" w:eastAsia="宋体" w:cs="宋体"/>
          <w:color w:val="000"/>
          <w:sz w:val="28"/>
          <w:szCs w:val="28"/>
        </w:rPr>
        <w:t xml:space="preserve">⑤开展减盐防控高血压健康咨询活动一次。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③开展中医药养生讲座。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①召开第三次公共卫生项目工作会议。</w:t>
      </w:r>
    </w:p>
    <w:p>
      <w:pPr>
        <w:ind w:left="0" w:right="0" w:firstLine="560"/>
        <w:spacing w:before="450" w:after="450" w:line="312" w:lineRule="auto"/>
      </w:pPr>
      <w:r>
        <w:rPr>
          <w:rFonts w:ascii="宋体" w:hAnsi="宋体" w:eastAsia="宋体" w:cs="宋体"/>
          <w:color w:val="000"/>
          <w:sz w:val="28"/>
          <w:szCs w:val="28"/>
        </w:rPr>
        <w:t xml:space="preserve">②结合3.24结核病防治宣传日，开展健康教育咨询活动一次，重点宣传结核病防治知识。</w:t>
      </w:r>
    </w:p>
    <w:p>
      <w:pPr>
        <w:ind w:left="0" w:right="0" w:firstLine="560"/>
        <w:spacing w:before="450" w:after="450" w:line="312" w:lineRule="auto"/>
      </w:pPr>
      <w:r>
        <w:rPr>
          <w:rFonts w:ascii="宋体" w:hAnsi="宋体" w:eastAsia="宋体" w:cs="宋体"/>
          <w:color w:val="000"/>
          <w:sz w:val="28"/>
          <w:szCs w:val="28"/>
        </w:rPr>
        <w:t xml:space="preserve">③对慢性病人、精神病患者等重点人群开始第一次随访。</w:t>
      </w:r>
    </w:p>
    <w:p>
      <w:pPr>
        <w:ind w:left="0" w:right="0" w:firstLine="560"/>
        <w:spacing w:before="450" w:after="450" w:line="312" w:lineRule="auto"/>
      </w:pPr>
      <w:r>
        <w:rPr>
          <w:rFonts w:ascii="宋体" w:hAnsi="宋体" w:eastAsia="宋体" w:cs="宋体"/>
          <w:color w:val="000"/>
          <w:sz w:val="28"/>
          <w:szCs w:val="28"/>
        </w:rPr>
        <w:t xml:space="preserve">④对结核病的防治开展健康知识讲座一次。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w:t>
      </w:r>
    </w:p>
    <w:p>
      <w:pPr>
        <w:ind w:left="0" w:right="0" w:firstLine="560"/>
        <w:spacing w:before="450" w:after="450" w:line="312" w:lineRule="auto"/>
      </w:pPr>
      <w:r>
        <w:rPr>
          <w:rFonts w:ascii="宋体" w:hAnsi="宋体" w:eastAsia="宋体" w:cs="宋体"/>
          <w:color w:val="000"/>
          <w:sz w:val="28"/>
          <w:szCs w:val="28"/>
        </w:rPr>
        <w:t xml:space="preserve">③利用6月6日爱眼日进行眼部疾病及保健方面的知识讲座一次。</w:t>
      </w:r>
    </w:p>
    <w:p>
      <w:pPr>
        <w:ind w:left="0" w:right="0" w:firstLine="560"/>
        <w:spacing w:before="450" w:after="450" w:line="312" w:lineRule="auto"/>
      </w:pPr>
      <w:r>
        <w:rPr>
          <w:rFonts w:ascii="宋体" w:hAnsi="宋体" w:eastAsia="宋体" w:cs="宋体"/>
          <w:color w:val="000"/>
          <w:sz w:val="28"/>
          <w:szCs w:val="28"/>
        </w:rPr>
        <w:t xml:space="preserve">④对慢性病人、精神病患者等重点人群开始第二次随访。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①召开第七次公共卫生项目工作会议。</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③对卫生室人员的工作进行第七次检查、督导。</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2024年公共卫生服务工作计划推荐会篇5</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2024年公共卫生服务工作计划推荐会篇6</w:t>
      </w:r>
    </w:p>
    <w:p>
      <w:pPr>
        <w:ind w:left="0" w:right="0" w:firstLine="560"/>
        <w:spacing w:before="450" w:after="450" w:line="312" w:lineRule="auto"/>
      </w:pPr>
      <w:r>
        <w:rPr>
          <w:rFonts w:ascii="宋体" w:hAnsi="宋体" w:eastAsia="宋体" w:cs="宋体"/>
          <w:color w:val="000"/>
          <w:sz w:val="28"/>
          <w:szCs w:val="28"/>
        </w:rPr>
        <w:t xml:space="preserve">(一)要继续做好20xx年度基本公共卫生服务均等化的各项任务。20x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2024年公共卫生服务工作计划推荐会篇7</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用心稳妥推进乡村一体化建设，提高公共卫生服务和突发公共卫生事件应急处置潜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资料、工作目标和考核方法。及时掌握分析各村公共卫生工作进展状况，发现问题及时反馈，并提出整改意见，确保基本公共卫生服务项目落实到位。各村要将工作状况纳入目标管理和绩效考核的重要资料。</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职责医生培训合格率达70%以上，55岁以下公共卫生专业人员培训率合格达90%以上，全面提高社区卫生管理、疾病预防控制、妇幼保健、卫生监督、社区职责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2024-10-19T04:25:12+08:00</dcterms:created>
  <dcterms:modified xsi:type="dcterms:W3CDTF">2024-10-19T04:25:12+08:00</dcterms:modified>
</cp:coreProperties>
</file>

<file path=docProps/custom.xml><?xml version="1.0" encoding="utf-8"?>
<Properties xmlns="http://schemas.openxmlformats.org/officeDocument/2006/custom-properties" xmlns:vt="http://schemas.openxmlformats.org/officeDocument/2006/docPropsVTypes"/>
</file>