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2024年个人租房合同协议书标准版 最新个人租房协议书(七篇)</w:t>
      </w:r>
      <w:bookmarkEnd w:id="1"/>
    </w:p>
    <w:p>
      <w:pPr>
        <w:jc w:val="center"/>
        <w:spacing w:before="0" w:after="450"/>
      </w:pPr>
      <w:r>
        <w:rPr>
          <w:rFonts w:ascii="Arial" w:hAnsi="Arial" w:eastAsia="Arial" w:cs="Arial"/>
          <w:color w:val="999999"/>
          <w:sz w:val="20"/>
          <w:szCs w:val="20"/>
        </w:rPr>
        <w:t xml:space="preserve">来源：网络  作者：静默星光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个人租房合同协议书标准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 最新个人租房协议书篇一</w:t>
      </w:r>
    </w:p>
    <w:p>
      <w:pPr>
        <w:ind w:left="0" w:right="0" w:firstLine="560"/>
        <w:spacing w:before="450" w:after="450" w:line="312" w:lineRule="auto"/>
      </w:pPr>
      <w:r>
        <w:rPr>
          <w:rFonts w:ascii="宋体" w:hAnsi="宋体" w:eastAsia="宋体" w:cs="宋体"/>
          <w:color w:val="000"/>
          <w:sz w:val="28"/>
          <w:szCs w:val="28"/>
        </w:rPr>
        <w:t xml:space="preserve">据此，承租人经出租人同意转租的，那转租合同应为有效。如承租人未经出租人同意转租的，转租合同的效力如何呢？《合同法》虽规定承租人转租房屋需事先经过出租人的同意，但未规定承租人未经出租人同意，擅自转租的所产生的转租合同的效力。这也造成实践中各地法院对转租合同的效力产生了不同的认识。</w:t>
      </w:r>
    </w:p>
    <w:p>
      <w:pPr>
        <w:ind w:left="0" w:right="0" w:firstLine="560"/>
        <w:spacing w:before="450" w:after="450" w:line="312" w:lineRule="auto"/>
      </w:pPr>
      <w:r>
        <w:rPr>
          <w:rFonts w:ascii="宋体" w:hAnsi="宋体" w:eastAsia="宋体" w:cs="宋体"/>
          <w:color w:val="000"/>
          <w:sz w:val="28"/>
          <w:szCs w:val="28"/>
        </w:rPr>
        <w:t xml:space="preserve">《最高人民法院关于审理城镇房屋租赁合同纠纷案件具体应用法律若干问题的解释》对此问题作出了明确的规定。该《解释》第16条规定：出租人知道或者应当知道承租人转租，但在六个月内未提出异议，其以承租人未经同意为由请求解除合同或者认定转租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即出租人知道或应当知道承租人转租的，应当在六个月内提出异议，出租人以承租人未经其同意擅自转租为由请求解除合同或者认定转租合同无效的，应予支持。因此，承租人未经出租人同意而定的转租合同应属效力待定的合同。合同是否有效，取决于出租人知道或者应当知道承租人转租事实后在法律规定的期限内所作的表示。</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 最新个人租房协议书篇二</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三、租期：自_________年_______月______日起至__________年______月_____日止。租赁期满，乙方应如期将房屋归回甲方。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甲方（出租方）____________________乙方（承租方）_______________________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 最新个人租房协议书篇三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 最新个人租房协议书篇四</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 最新个人租房协议书篇五</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2、房屋租金：每季度□半年□元。按季度□半年□付款，每季度□半年□提前_______天付款。另付水卡、电卡、机顶盒押金_____元，共计、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4、租赁期满，甲方有权收回出租房屋，乙方应如期交还。乙方如提前结束合同，则须提前_______天内通知甲方。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五、本协议一式_______份，甲、乙各执_______份，签字后即行生效。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 最新个人租房协议书篇六</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2、甲方将______镇_______号______楼______室______厅，面积______平方米的房屋出租给乙方，租金为______元/年。连租______年，每年一次性付清租金。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_________年______月___日止_________年______月___日止。乙方向甲方，租赁该房屋仅作居住使用。租赁期满，乙方应如期搬出。若乙方要求续租，必须在期满前______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4、租赁期间水、电费(依据表上数据)、网费，由乙方自行承担。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7、若甲方在租赁期内出售房屋，应在______个月前通知乙方，以便乙方做好准备。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 最新个人租房协议书篇七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一、甲方把位于门面房租给乙方使用，租金第一年()。其后租金每年随行就市。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二、租赁期为年，第一年租赁时间从年月日至年月日止，乙方每年提前拾天付给甲方下一年租金，如延期甲方有权收回此房。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甲方签字：  年月日</w:t>
      </w:r>
    </w:p>
    <w:p>
      <w:pPr>
        <w:ind w:left="0" w:right="0" w:firstLine="560"/>
        <w:spacing w:before="450" w:after="450" w:line="312" w:lineRule="auto"/>
      </w:pPr>
      <w:r>
        <w:rPr>
          <w:rFonts w:ascii="宋体" w:hAnsi="宋体" w:eastAsia="宋体" w:cs="宋体"/>
          <w:color w:val="000"/>
          <w:sz w:val="28"/>
          <w:szCs w:val="28"/>
        </w:rPr>
        <w:t xml:space="preserve">乙方签字：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2024-10-19T06:16:04+08:00</dcterms:created>
  <dcterms:modified xsi:type="dcterms:W3CDTF">2024-10-19T06:16:04+08:00</dcterms:modified>
</cp:coreProperties>
</file>

<file path=docProps/custom.xml><?xml version="1.0" encoding="utf-8"?>
<Properties xmlns="http://schemas.openxmlformats.org/officeDocument/2006/custom-properties" xmlns:vt="http://schemas.openxmlformats.org/officeDocument/2006/docPropsVTypes"/>
</file>