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西藏自治区第九次党代会心得体会党员</w:t>
      </w:r>
      <w:bookmarkEnd w:id="1"/>
    </w:p>
    <w:p>
      <w:pPr>
        <w:jc w:val="center"/>
        <w:spacing w:before="0" w:after="450"/>
      </w:pPr>
      <w:r>
        <w:rPr>
          <w:rFonts w:ascii="Arial" w:hAnsi="Arial" w:eastAsia="Arial" w:cs="Arial"/>
          <w:color w:val="999999"/>
          <w:sz w:val="20"/>
          <w:szCs w:val="20"/>
        </w:rPr>
        <w:t xml:space="preserve">来源：网络  作者：紫云飞舞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自治区第九次党代会是在我区十二五圆满收官、十三五良好开局,全区上下深入学习贯彻党的十八届六中全会精神的重要节点,坚决打赢脱贫攻坚战、全面建成小康社会关键时期召开的一次十分重要的会议，以下是范文网小编整理的西藏自治区第九次党代会心得体会党...</w:t>
      </w:r>
    </w:p>
    <w:p>
      <w:pPr>
        <w:ind w:left="0" w:right="0" w:firstLine="560"/>
        <w:spacing w:before="450" w:after="450" w:line="312" w:lineRule="auto"/>
      </w:pPr>
      <w:r>
        <w:rPr>
          <w:rFonts w:ascii="宋体" w:hAnsi="宋体" w:eastAsia="宋体" w:cs="宋体"/>
          <w:color w:val="000"/>
          <w:sz w:val="28"/>
          <w:szCs w:val="28"/>
        </w:rPr>
        <w:t xml:space="preserve">自治区第九次党代会是在我区十二五圆满收官、十三五良好开局,全区上下深入学习贯彻党的十八届六中全会精神的重要节点,坚决打赢脱贫攻坚战、全面建成小康社会关键时期召开的一次十分重要的会议，以下是范文网小编整理的西藏自治区第九次党代会心得体会党员，欢迎阅读参考!</w:t>
      </w:r>
    </w:p>
    <w:p>
      <w:pPr>
        <w:ind w:left="0" w:right="0" w:firstLine="560"/>
        <w:spacing w:before="450" w:after="450" w:line="312" w:lineRule="auto"/>
      </w:pPr>
      <w:r>
        <w:rPr>
          <w:rFonts w:ascii="宋体" w:hAnsi="宋体" w:eastAsia="宋体" w:cs="宋体"/>
          <w:color w:val="000"/>
          <w:sz w:val="28"/>
          <w:szCs w:val="28"/>
        </w:rPr>
        <w:t xml:space="preserve">学习宣传贯彻好自治区第九次党代会精神,是全区上下当前和今后一个时期的重要政治任务。连日来,我区各地各部门迅速掀起传达学习党代会精神热潮,纷纷表示要紧紧围绕未来五年的奋斗目标,紧密结合工作实际,在抓好贯彻落实上下功夫,切实履行职责,为推进西藏长足发展和长治久安贡献力量。</w:t>
      </w:r>
    </w:p>
    <w:p>
      <w:pPr>
        <w:ind w:left="0" w:right="0" w:firstLine="560"/>
        <w:spacing w:before="450" w:after="450" w:line="312" w:lineRule="auto"/>
      </w:pPr>
      <w:r>
        <w:rPr>
          <w:rFonts w:ascii="宋体" w:hAnsi="宋体" w:eastAsia="宋体" w:cs="宋体"/>
          <w:color w:val="000"/>
          <w:sz w:val="28"/>
          <w:szCs w:val="28"/>
        </w:rPr>
        <w:t xml:space="preserve">20日下午,自治区统战民族宗教系统召开传达学习第九次党代会精神会议,区党委常委旦科出席并讲话。自治区副主席、区党委统战部常务副部长、区民宗委党组书记格桑次仁主持会议。旦科指出,要坚决与以习近平同志为核心的党中央保持高度一致,切实把思想统一到以习近平同志为核心的党中央治国理政新理念新思想新战略、治边稳藏重要战略思想和习近平总书记系列重要讲话精神特别是统战篇、民族篇、宗教篇、西藏篇上来,用实际行动践行对以习近平同志为核心的党中央绝对忠诚,把党中央的各项决策部署特别是关于统一战线的一系列重大决策部署落到实处。</w:t>
      </w:r>
    </w:p>
    <w:p>
      <w:pPr>
        <w:ind w:left="0" w:right="0" w:firstLine="560"/>
        <w:spacing w:before="450" w:after="450" w:line="312" w:lineRule="auto"/>
      </w:pPr>
      <w:r>
        <w:rPr>
          <w:rFonts w:ascii="宋体" w:hAnsi="宋体" w:eastAsia="宋体" w:cs="宋体"/>
          <w:color w:val="000"/>
          <w:sz w:val="28"/>
          <w:szCs w:val="28"/>
        </w:rPr>
        <w:t xml:space="preserve">旦科强调,全区各级统战民族宗教部门和党员干部要把学习贯彻自治区第九次党代会精神作为重大政治任务,高度重视、认真学习领会、全面把握党代会的丰富内涵和精神实质。要坚决信任和维护以吴英杰书记为班长的新一届区党委,贯彻落实党代会精神和区党委的决策部署,重点把握吴英杰书记在工作报告中对做好统战民族宗教一系列工作的重大部署和重大要求,充分发挥统一战线凝聚人心、汇聚力量的特殊工作优势,发挥好增进民族团结、促进宗教和谐、维护社会稳定、助推经济发展的特殊作用,为推进西藏长足发展和长治久安作出统一战线应有贡献。</w:t>
      </w:r>
    </w:p>
    <w:p>
      <w:pPr>
        <w:ind w:left="0" w:right="0" w:firstLine="560"/>
        <w:spacing w:before="450" w:after="450" w:line="312" w:lineRule="auto"/>
      </w:pPr>
      <w:r>
        <w:rPr>
          <w:rFonts w:ascii="宋体" w:hAnsi="宋体" w:eastAsia="宋体" w:cs="宋体"/>
          <w:color w:val="000"/>
          <w:sz w:val="28"/>
          <w:szCs w:val="28"/>
        </w:rPr>
        <w:t xml:space="preserve">19日,区党委组织部召开自治区第九次党代会相关筹备工作总结会议,区党委常委、组织部部长曾万明出席会议并讲话。</w:t>
      </w:r>
    </w:p>
    <w:p>
      <w:pPr>
        <w:ind w:left="0" w:right="0" w:firstLine="560"/>
        <w:spacing w:before="450" w:after="450" w:line="312" w:lineRule="auto"/>
      </w:pPr>
      <w:r>
        <w:rPr>
          <w:rFonts w:ascii="宋体" w:hAnsi="宋体" w:eastAsia="宋体" w:cs="宋体"/>
          <w:color w:val="000"/>
          <w:sz w:val="28"/>
          <w:szCs w:val="28"/>
        </w:rPr>
        <w:t xml:space="preserve">曾万明指出,两个月来,参与筹备的同志任劳任怨,不怕吃苦,较好地完成了各项重点任务,向区党委交出了一份满意答卷。曾万明强调,组织部门是政治机关,围绕中心、服务大局是我们的生命线。要切实增强四个意识特别是核心意识、看齐意识,更加紧密地团结在以习近平同志为核心的党中央周围,自觉把中央和以吴英杰同志为班长的区党委的部署要求不折不扣地落到实处。对待每项工作都要严上加严、细上加细、实上加实,决不允许在政治上有偏差、政策上有硬伤、程序上有纰漏、细节上有差错。</w:t>
      </w:r>
    </w:p>
    <w:p>
      <w:pPr>
        <w:ind w:left="0" w:right="0" w:firstLine="560"/>
        <w:spacing w:before="450" w:after="450" w:line="312" w:lineRule="auto"/>
      </w:pPr>
      <w:r>
        <w:rPr>
          <w:rFonts w:ascii="宋体" w:hAnsi="宋体" w:eastAsia="宋体" w:cs="宋体"/>
          <w:color w:val="000"/>
          <w:sz w:val="28"/>
          <w:szCs w:val="28"/>
        </w:rPr>
        <w:t xml:space="preserve">要牢固树立有为才有位的思想,主动作为,倾情上心,守好阵地,对党委研究的事项决不能拖拖拉拉、敷衍塞责,擦亮组工干部的金字招牌。要有补位意识、配合意识,善于搭台和补台,做好加法和乘法,决不能各吹各的号、各唱各的调。要模范践行老西藏精神两路精神,坚持海拔高要求更高、气压低标准不低,在任务面前不退缩,在困难面前不低头。</w:t>
      </w:r>
    </w:p>
    <w:p>
      <w:pPr>
        <w:ind w:left="0" w:right="0" w:firstLine="560"/>
        <w:spacing w:before="450" w:after="450" w:line="312" w:lineRule="auto"/>
      </w:pPr>
      <w:r>
        <w:rPr>
          <w:rFonts w:ascii="宋体" w:hAnsi="宋体" w:eastAsia="宋体" w:cs="宋体"/>
          <w:color w:val="000"/>
          <w:sz w:val="28"/>
          <w:szCs w:val="28"/>
        </w:rPr>
        <w:t xml:space="preserve">19日,自治区教育系统召开专题学习会议,传达学习自治区第九次党代会精神。自治区人大常委会副主任、西藏大学党委书记尼玛次仁,自治区副主席、区教工委书记房灵敏出席。会议强调,全区教育系统要充分认识自治区第九次党代会的重大意义,深刻领会和把握会议精神实质,紧紧围绕在以习近平同志为核心的党中央周围,在自治区党委、政府的坚强领导下,凝心聚力,开拓创新,不断开创教育事业新局面。会议要求,要抓好学习宣传,在全区教育系统迅速掀起学习热潮;要抓好教育工作目标任务分解,明确工作推进时间表、路线图;要抓好工作责任落实,确保每项工作有人抓、有人管;要抓好督导和督查,确保工作落实到位,以抓铁有痕、踏石留印的工作作风,推动西藏教育事业取得新发展、新成就。</w:t>
      </w:r>
    </w:p>
    <w:p>
      <w:pPr>
        <w:ind w:left="0" w:right="0" w:firstLine="560"/>
        <w:spacing w:before="450" w:after="450" w:line="312" w:lineRule="auto"/>
      </w:pPr>
      <w:r>
        <w:rPr>
          <w:rFonts w:ascii="宋体" w:hAnsi="宋体" w:eastAsia="宋体" w:cs="宋体"/>
          <w:color w:val="000"/>
          <w:sz w:val="28"/>
          <w:szCs w:val="28"/>
        </w:rPr>
        <w:t xml:space="preserve">18日下午,中国人民银行拉萨中心支行召开党委会传达学习自治区第九次党代会精神。会议要求,要进一步牢固树立四个意识,更加紧密地团结在以习近平同志为核心的党中央周围,更加坚定地维护以习近平同志为核心的党中央的权威,更加自觉地在思想上政治上行动上同以习近平同志为核心的党中央保持高度一致,更加扎实地把党中央的各项决策部署落到实处。要将传达学习党代会精神与开展党的学习教育结合起来,精心安排、认真组织,采取中心组学习、党支部三会一课学习、专题研讨、座谈交流、宣讲辅导等多种有效形式,将党代会精神贯彻落实到位,把全行干部职工的思想和行动统一到会议精神上来,坚定信心、保持定力,更好履行央行宏观调控、金融改革、金融服务等职责,为西藏经济社会发展创造良好的金融环境。</w:t>
      </w:r>
    </w:p>
    <w:p>
      <w:pPr>
        <w:ind w:left="0" w:right="0" w:firstLine="560"/>
        <w:spacing w:before="450" w:after="450" w:line="312" w:lineRule="auto"/>
      </w:pPr>
      <w:r>
        <w:rPr>
          <w:rFonts w:ascii="宋体" w:hAnsi="宋体" w:eastAsia="宋体" w:cs="宋体"/>
          <w:color w:val="000"/>
          <w:sz w:val="28"/>
          <w:szCs w:val="28"/>
        </w:rPr>
        <w:t xml:space="preserve">19日,自治区教育厅驻那曲地区比如县法若村工作队与村两委组织党员召开学习会,会议集中传达学习了自治区第九次党代会精神,明确了在今后一个时期,要认真学习贯彻党代会精神,把会议精神融入到自身的工作任务中,以更加饱满的精神做好强基惠民各项工作。全体党员干部一致表示,将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连日来,昌都市广大党员干部积极通过数字报刊、电视新闻、手机报等,收听收看和学习自治区第九次党代会精神,表示在思想上政治上行动上同以习近平同志为核心的党中央保持高度一致。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党代会期间,自治区公安厅派驻江达县江达镇江达村第五批工作队队长樊新志一直关注党代会。他表示,作为来自公安机关的驻村队员,要牢固树立政治意识、大局意识、核心意识、看齐意识,向以习近平同志为核心的党中央和区党委看齐,对党、对人民和公安事业绝对忠诚。坚决贯彻好党中央和区党委的重大决策部署,坚决落实好自治区党委、政府面向农牧区群众实施的一系列利民惠民举措。不断加强政策宣传,积极教育和有力引导广大农牧民坚决拥护和紧密团结在以习近平同志为核心的党中央周围,始终确保全区社会局势持续稳定、长期稳定、全面稳定。</w:t>
      </w:r>
    </w:p>
    <w:p>
      <w:pPr>
        <w:ind w:left="0" w:right="0" w:firstLine="560"/>
        <w:spacing w:before="450" w:after="450" w:line="312" w:lineRule="auto"/>
      </w:pPr>
      <w:r>
        <w:rPr>
          <w:rFonts w:ascii="宋体" w:hAnsi="宋体" w:eastAsia="宋体" w:cs="宋体"/>
          <w:color w:val="000"/>
          <w:sz w:val="28"/>
          <w:szCs w:val="28"/>
        </w:rPr>
        <w:t xml:space="preserve">丁青县尺牍镇党委副书记、镇长李涛表示,将坚定不移地落实党要管党、从严治党要求,进一步加强党的纪律建设、党员的廉洁教育,严明政治纪律政治规矩,让全镇党员干部知底线、明红线,懂纪律、守规矩。尤其在当前脱贫攻坚战中,结合基层实际,想点子、出实招,用好用活各类政策资金,转变群众等靠要观念,积极引导他们用自己的双手为建设富裕文明幸福的新生活共同努力奋斗。</w:t>
      </w:r>
    </w:p>
    <w:p>
      <w:pPr>
        <w:ind w:left="0" w:right="0" w:firstLine="560"/>
        <w:spacing w:before="450" w:after="450" w:line="312" w:lineRule="auto"/>
      </w:pPr>
      <w:r>
        <w:rPr>
          <w:rFonts w:ascii="宋体" w:hAnsi="宋体" w:eastAsia="宋体" w:cs="宋体"/>
          <w:color w:val="000"/>
          <w:sz w:val="28"/>
          <w:szCs w:val="28"/>
        </w:rPr>
        <w:t xml:space="preserve">普兰县巴嘎乡党委书记王俊华告诉记者,最近几天,乡里一直在组织党员干部集体收听收看自治区第九次党代会新闻报道,并展开了热烈的讨论和学习。我认为推进长足发展和长治久安、全面建成小康社会,一个根本要求就是进一步增强四个意识,始终做到党中央提倡的坚决响应、党中央决定的坚决执行、党中央禁止的坚决不做,用对以习近平同志为核心的党中央绝对忠诚、对党的核心绝对忠诚的坚定决心做好自己的工作。王俊华表示,当前和今后一个时期,我们最核心的工作就是坚决落实中央的决策部署,全力以赴做好脱贫攻坚工作。目前乡里首批易地扶贫搬迁群众已经住进了搬迁点新居,我们要继续持之以恒地把后续工作开展好,提前把明年的工作谋划好,让群众早日脱贫奔小康。</w:t>
      </w:r>
    </w:p>
    <w:p>
      <w:pPr>
        <w:ind w:left="0" w:right="0" w:firstLine="560"/>
        <w:spacing w:before="450" w:after="450" w:line="312" w:lineRule="auto"/>
      </w:pPr>
      <w:r>
        <w:rPr>
          <w:rFonts w:ascii="宋体" w:hAnsi="宋体" w:eastAsia="宋体" w:cs="宋体"/>
          <w:color w:val="000"/>
          <w:sz w:val="28"/>
          <w:szCs w:val="28"/>
        </w:rPr>
        <w:t xml:space="preserve">1月20日， 2024年西藏自治区全区气象局长会议在拉萨召开，会议全面贯彻党的十八大、十八届三中、四中、五中、六中全会和中央第六次西藏工作座谈会精神，深入贯彻习近平总书记系列重要讲话精神，认真落实自治区第九次党代会、2024年全国气象局长会和全区经济、农村工作会议精神，科学实施十三五西藏气象事业发展规划，凝聚共识、明晰思路，总结2024年工作，部署2024年重点任务。会议全面系统总结了2024年西藏气象工作亮点和重点。同时强调，做好新时期西藏气象工作，必须深入贯彻落实中央、自治区党委政府、中国气象局的决策和部署，牢固树立新发展理念，坚持稳中求进、进中求好的工作基调，准确把握西藏气象事业发展的新形势、新要求、新任务，把握良好发展机遇，冲破思想观念束缚，扫除体制机制障碍，补齐气象工作短板，在更高水平上全面推进西藏气象现代化。</w:t>
      </w:r>
    </w:p>
    <w:p>
      <w:pPr>
        <w:ind w:left="0" w:right="0" w:firstLine="560"/>
        <w:spacing w:before="450" w:after="450" w:line="312" w:lineRule="auto"/>
      </w:pPr>
      <w:r>
        <w:rPr>
          <w:rFonts w:ascii="宋体" w:hAnsi="宋体" w:eastAsia="宋体" w:cs="宋体"/>
          <w:color w:val="000"/>
          <w:sz w:val="28"/>
          <w:szCs w:val="28"/>
        </w:rPr>
        <w:t xml:space="preserve">2024年是全面实施十三五规划、深化西藏气象改革、推进西藏气象现代化和供给侧改革的关键一年。会议从十个方面对2024年重点任务作出部署。一要强化民生安全，推进防灾减灾工作，加快新设县气象局建设，提高预测预报预警水平，健全预警信息发布机制，完善基层防灾减灾机制。二要强化需求引领，改善服务有效供给，聚焦脱贫攻坚服务，丰富公众气象服务，细化专项保障服务，深耕专业气象服务。三要强化深度融合，助力美丽西藏建设，强化科技支撑，加强技术研究，提升服务效果。四要强化高效集约，完善观测、信息体系，推进综合观测体系建设，提高观测体系运行质量，加强信息化基础工作，推进信息化工程建设。五要强化精准智慧，提高预报服务水平。</w:t>
      </w:r>
    </w:p>
    <w:p>
      <w:pPr>
        <w:ind w:left="0" w:right="0" w:firstLine="560"/>
        <w:spacing w:before="450" w:after="450" w:line="312" w:lineRule="auto"/>
      </w:pPr>
      <w:r>
        <w:rPr>
          <w:rFonts w:ascii="宋体" w:hAnsi="宋体" w:eastAsia="宋体" w:cs="宋体"/>
          <w:color w:val="000"/>
          <w:sz w:val="28"/>
          <w:szCs w:val="28"/>
        </w:rPr>
        <w:t xml:space="preserve">强化现代气象预报基础支撑，展现代气象预报业务，提高业务服务现代化水平。六要强化开放共享，实施创新驱动发展，加强科研管理，注重创新应用，加强开放合作。七要强化人才战略，提升干部职工素质，突出创新型人才储备，加强人才队伍建设，加大教育培养力度。八要强化深度高效，推动重点领域改革，深化行政审批制度改革，深化防雷减灾体制改革，推进预报业务体制改革，推进气象服务体制改革。九要强化科学标准，加强气象法治建设，推进气象法治工作，推进气象标准化工作，提高气象科学管理水平。十要强化从严治党，落实党的建设工作，落实全面从严治党主体责任，落实党风廉洁建设两个责任，推进精神文明和气象文化建设。会议还对今冬明春气象服务工作、安全生产与维稳工作、做好基层台站、困难职工和离退休老干部的慰问、党风廉政和反腐败工作等近期重点工作进行了安排部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2024-10-06T07:21:32+08:00</dcterms:created>
  <dcterms:modified xsi:type="dcterms:W3CDTF">2024-10-06T07:21:32+08:00</dcterms:modified>
</cp:coreProperties>
</file>

<file path=docProps/custom.xml><?xml version="1.0" encoding="utf-8"?>
<Properties xmlns="http://schemas.openxmlformats.org/officeDocument/2006/custom-properties" xmlns:vt="http://schemas.openxmlformats.org/officeDocument/2006/docPropsVTypes"/>
</file>