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政务礼仪培训心得体会(4篇)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政务礼仪培训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政务礼仪培训心得体会篇一</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 农村劳动力转移临澧职业中专学校阳光培训工程点 ，由学校校长龙建华同志直接领导，工会主席刘召群同志主抓，康心权同志具体负责组织实施，开展工作。领导机构的确立，为确保顺利开展各项职业技能培训工作提供了强有力的组织保证。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 家政服务工程 》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 新鲜血液 ，学校培训中心认真分析了队伍的现状，查找薄弱环节，在理论上及技能上制定了一套完整、有针对性的培训计划，做到了缺什么，补什么;补什么，提高什么，通过培训提高技术技能水平，达到了预期的效果。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 三个突出 。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 好的工作 ，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政务礼仪培训心得体会篇三</w:t>
      </w:r>
    </w:p>
    <w:p>
      <w:pPr>
        <w:ind w:left="0" w:right="0" w:firstLine="560"/>
        <w:spacing w:before="450" w:after="450" w:line="312" w:lineRule="auto"/>
      </w:pPr>
      <w:r>
        <w:rPr>
          <w:rFonts w:ascii="宋体" w:hAnsi="宋体" w:eastAsia="宋体" w:cs="宋体"/>
          <w:color w:val="000"/>
          <w:sz w:val="28"/>
          <w:szCs w:val="28"/>
        </w:rPr>
        <w:t xml:space="preserve">20xx年xx月xx日，我参加了公司举办的职业礼仪培训班，授课人为化工职业学院的李锦枫老师。李老师诙谐幽默的语言和深入浅出的讲解使我对职业礼仪有了更深的认识。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4"/>
          <w:szCs w:val="34"/>
          <w:b w:val="1"/>
          <w:bCs w:val="1"/>
        </w:rPr>
        <w:t xml:space="preserve">        关于职场礼仪培训心得体会篇4</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政务礼仪培训心得体会篇四</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过往的用户当作自己的亲人去看待。仅仅是为了应付领导的检查而格式化的去进行，而这些平时被忽略的问题造成的负面影响似乎又是我们所难以想像的。“以人为本，以车为本”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处领导也在大会小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那些在这个行业做的很优秀的人，他们的工作和我们一样也是再平凡普通不过了，可是他们就是用奉献的敬业精神，良好的服务礼仪在平凡的岗位做出了不平凡的业绩，成为服务行业，也成为我们学习的典范和楷模，面对他们，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客户无理的要求而生气过，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2024-10-06T07:07:10+08:00</dcterms:created>
  <dcterms:modified xsi:type="dcterms:W3CDTF">2024-10-06T07:07:10+08:00</dcterms:modified>
</cp:coreProperties>
</file>

<file path=docProps/custom.xml><?xml version="1.0" encoding="utf-8"?>
<Properties xmlns="http://schemas.openxmlformats.org/officeDocument/2006/custom-properties" xmlns:vt="http://schemas.openxmlformats.org/officeDocument/2006/docPropsVTypes"/>
</file>