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关于我市发展现代物流产业的调研报告</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我市发展现代物流产业的调研报告自10月份起，市政府办公室会同市服务业办公室、市交通局着手研究车辆外挂整治工作，期间就我市的货运量、运力、货源分布及税票开具、抵扣等情况做了大量的调研，在此基础上召开了全市服务业大会，重点对车辆外挂治理工作...</w:t>
      </w:r>
    </w:p>
    <w:p>
      <w:pPr>
        <w:ind w:left="0" w:right="0" w:firstLine="560"/>
        <w:spacing w:before="450" w:after="450" w:line="312" w:lineRule="auto"/>
      </w:pPr>
      <w:r>
        <w:rPr>
          <w:rFonts w:ascii="宋体" w:hAnsi="宋体" w:eastAsia="宋体" w:cs="宋体"/>
          <w:color w:val="000"/>
          <w:sz w:val="28"/>
          <w:szCs w:val="28"/>
        </w:rPr>
        <w:t xml:space="preserve">关于我市发展现代物流产业的调研报告</w:t>
      </w:r>
    </w:p>
    <w:p>
      <w:pPr>
        <w:ind w:left="0" w:right="0" w:firstLine="560"/>
        <w:spacing w:before="450" w:after="450" w:line="312" w:lineRule="auto"/>
      </w:pPr>
      <w:r>
        <w:rPr>
          <w:rFonts w:ascii="宋体" w:hAnsi="宋体" w:eastAsia="宋体" w:cs="宋体"/>
          <w:color w:val="000"/>
          <w:sz w:val="28"/>
          <w:szCs w:val="28"/>
        </w:rPr>
        <w:t xml:space="preserve">自10月份起，市政府办公室会同市服务业办公室、市交通局着手研究车辆外挂整治工作，期间就我市的货运量、运力、货源分布及税票开具、抵扣等情况做了大量的调研，在此基础上召开了全市服务业大会，重点对车辆外挂治理工作做出了具体部署，并出台了优惠政策。截止目前，全市新增和吸引外挂车辆回流近380余辆。随着调研的逐步深入，我们越来越强烈地意识到必须从“大物流、大流通”的角度，搞好现代物流业的规划，引导我市运输产业不断向前发展；必须有效整合市内的运力和货源，强化监管和服务，形成开放有序的市场环境。现就我市发展现代物流产业的必要性、优势、存在问题及保障措施，提出初步的探讨意见，供参阅。</w:t>
      </w:r>
    </w:p>
    <w:p>
      <w:pPr>
        <w:ind w:left="0" w:right="0" w:firstLine="560"/>
        <w:spacing w:before="450" w:after="450" w:line="312" w:lineRule="auto"/>
      </w:pPr>
      <w:r>
        <w:rPr>
          <w:rFonts w:ascii="宋体" w:hAnsi="宋体" w:eastAsia="宋体" w:cs="宋体"/>
          <w:color w:val="000"/>
          <w:sz w:val="28"/>
          <w:szCs w:val="28"/>
        </w:rPr>
        <w:t xml:space="preserve">一、发展现代物流业必要而重要</w:t>
      </w:r>
    </w:p>
    <w:p>
      <w:pPr>
        <w:ind w:left="0" w:right="0" w:firstLine="560"/>
        <w:spacing w:before="450" w:after="450" w:line="312" w:lineRule="auto"/>
      </w:pPr>
      <w:r>
        <w:rPr>
          <w:rFonts w:ascii="宋体" w:hAnsi="宋体" w:eastAsia="宋体" w:cs="宋体"/>
          <w:color w:val="000"/>
          <w:sz w:val="28"/>
          <w:szCs w:val="28"/>
        </w:rPr>
        <w:t xml:space="preserve">首先，发展现代物流业是经济社会发展和经济结构调整的必然结果。现代物流是利用先进信息技术和物流装备，整合传统运输、储存、装卸、搬运、包装、流通加工、配送、信息处理等物理环节，实现物流运作一体化、信息化、高效化运营的先进组织方式，也是降低物质消耗，提高劳动生产率以外的第三利润源泉。其次，物流业作为具有广阔前景和增值功能的新兴服务业，正在全球范围内迅速发展。在国际上，物流业被认为是国民经济发展的动脉和基础产业，其发展程度已成为衡量一个国家和地区现代化程度和综合实力的重要标志之一。再次，发展现代物流业是现阶段保持我市经济持续快速增长的必然选择。经过近几年来年的发展，临清经济实现了较大跨越，在“工业立市、商贸兴市、科教强市、农业支撑、城市带动”方针的指导下，已经步入加速发展的阶段。在加速全市工业化进程的同时，加快产业结构调整，积极承接国际国内产业转移，大力发展以现代物流业、文化产业等新兴服务业为主的第三产业，就成为全市经济保持持续快速健康发展的当务之急。</w:t>
      </w:r>
    </w:p>
    <w:p>
      <w:pPr>
        <w:ind w:left="0" w:right="0" w:firstLine="560"/>
        <w:spacing w:before="450" w:after="450" w:line="312" w:lineRule="auto"/>
      </w:pPr>
      <w:r>
        <w:rPr>
          <w:rFonts w:ascii="宋体" w:hAnsi="宋体" w:eastAsia="宋体" w:cs="宋体"/>
          <w:color w:val="000"/>
          <w:sz w:val="28"/>
          <w:szCs w:val="28"/>
        </w:rPr>
        <w:t xml:space="preserve">二、我市发展现代物流业的优势</w:t>
      </w:r>
    </w:p>
    <w:p>
      <w:pPr>
        <w:ind w:left="0" w:right="0" w:firstLine="560"/>
        <w:spacing w:before="450" w:after="450" w:line="312" w:lineRule="auto"/>
      </w:pPr>
      <w:r>
        <w:rPr>
          <w:rFonts w:ascii="宋体" w:hAnsi="宋体" w:eastAsia="宋体" w:cs="宋体"/>
          <w:color w:val="000"/>
          <w:sz w:val="28"/>
          <w:szCs w:val="28"/>
        </w:rPr>
        <w:t xml:space="preserve">（一）区位优势。我市位于山东、河北两省交界处，西依晋冀能源基地，东接沿海开放前沿，北连京津都市圈，南望中原腹地，是山东西进、晋冀东出的重要门户。在今年聊城市经济工作会议上，宋远方书记提出聊城要立足区位优势，成为山东产品和服务业西进占领中西部市场、中西部能源向东进入山东的桥头堡，这种优势在我们临清有较为集中的体现，加之邢临高高速、德商高速、京九铁路电气化改造、315省道拓宽、南水北调东线工程等项目的实施，我市的区位优势必将进一步凸显。同时，我市可借力中原经济区大物流业发展格局，实现自我发展。温家宝总理指出，中部地区崛起要“开拓中部地区大市场，发展大流通”。而“大市场、大流通”不仅要依托具有优势地位的粮食、煤炭、钢铁等重要原材料和商品，更重要的是建设一个多层次、多形态、多品种、全方位、开放统一的市场和流通体系。只要我市融入这个流通体系，就能有更广阔的发展空间和市场前景。</w:t>
      </w:r>
    </w:p>
    <w:p>
      <w:pPr>
        <w:ind w:left="0" w:right="0" w:firstLine="560"/>
        <w:spacing w:before="450" w:after="450" w:line="312" w:lineRule="auto"/>
      </w:pPr>
      <w:r>
        <w:rPr>
          <w:rFonts w:ascii="宋体" w:hAnsi="宋体" w:eastAsia="宋体" w:cs="宋体"/>
          <w:color w:val="000"/>
          <w:sz w:val="28"/>
          <w:szCs w:val="28"/>
        </w:rPr>
        <w:t xml:space="preserve">（二）产业优势。工业经济的迅速发展。近年来，我市以“52166”工程为总抓手，大力实施“工业强市”战略，工业经济发展迅猛，形成了造纸及纸制品、铜加工、棉纺织、轴承、汽车及工程机械、特钢及钢铁加工、农机制造、食品及医药等八大特色产业，规模以上企业发展到388家。中冶银河、三和纺织、奥博特、德能生物、彩虹电力等多家骨干企业年货物的吞吐量达800多万吨，运力需求呈逐年递增趋势。商贸流通业不断繁荣。按照“大商贸、大流通”格局要求，狠抓专业批发市场建设，形成了烟店轴承市场等一批在周边有较大影响力的专业批发市场。烟店商贸物流园区被评为山东省首批重点服务业园区。烟店轴承市场经营业户3200多家，年贸易额在40亿元以上。同时，积极发展连锁经营、大型超市等现代流通业态，上海华联、济南银座、聊城百大等企业纷纷在临清开设分店。市场的大发展带动了商品的大流通，对加快现代物流业发展的需求越来越旺盛。</w:t>
      </w:r>
    </w:p>
    <w:p>
      <w:pPr>
        <w:ind w:left="0" w:right="0" w:firstLine="560"/>
        <w:spacing w:before="450" w:after="450" w:line="312" w:lineRule="auto"/>
      </w:pPr>
      <w:r>
        <w:rPr>
          <w:rFonts w:ascii="宋体" w:hAnsi="宋体" w:eastAsia="宋体" w:cs="宋体"/>
          <w:color w:val="000"/>
          <w:sz w:val="28"/>
          <w:szCs w:val="28"/>
        </w:rPr>
        <w:t xml:space="preserve">三、我市发展现代物流业的现状和存在问题</w:t>
      </w:r>
    </w:p>
    <w:p>
      <w:pPr>
        <w:ind w:left="0" w:right="0" w:firstLine="560"/>
        <w:spacing w:before="450" w:after="450" w:line="312" w:lineRule="auto"/>
      </w:pPr>
      <w:r>
        <w:rPr>
          <w:rFonts w:ascii="宋体" w:hAnsi="宋体" w:eastAsia="宋体" w:cs="宋体"/>
          <w:color w:val="000"/>
          <w:sz w:val="28"/>
          <w:szCs w:val="28"/>
        </w:rPr>
        <w:t xml:space="preserve">总体看来，我市物流业发展速度不断加快，具体表现在：</w:t>
      </w:r>
    </w:p>
    <w:p>
      <w:pPr>
        <w:ind w:left="0" w:right="0" w:firstLine="560"/>
        <w:spacing w:before="450" w:after="450" w:line="312" w:lineRule="auto"/>
      </w:pPr>
      <w:r>
        <w:rPr>
          <w:rFonts w:ascii="宋体" w:hAnsi="宋体" w:eastAsia="宋体" w:cs="宋体"/>
          <w:color w:val="000"/>
          <w:sz w:val="28"/>
          <w:szCs w:val="28"/>
        </w:rPr>
        <w:t xml:space="preserve">（一）骨干企业迅速发展。近年来，千千佳物流公司、通达物流等企业，通过加大投入、膨胀规模，实现了较快发展，经成为我市物流行业的龙头企业。如千千佳物流公司现拥有各类营运货车160部，从业人员640余人，吨位2300吨，大型停车场面积达14000多平方米，多功能仓储面积1079平方米，配备了货物分拣、车辆快修等设备。临清通达物流公司，着力改造提升装备水平，现有120余部大型货物运输车辆，全部装备了gps卫星定位系统，公司多项业务均实现了信息化管理，初步具备了集约化物流经营的专业水准。</w:t>
      </w:r>
    </w:p>
    <w:p>
      <w:pPr>
        <w:ind w:left="0" w:right="0" w:firstLine="560"/>
        <w:spacing w:before="450" w:after="450" w:line="312" w:lineRule="auto"/>
      </w:pPr>
      <w:r>
        <w:rPr>
          <w:rFonts w:ascii="宋体" w:hAnsi="宋体" w:eastAsia="宋体" w:cs="宋体"/>
          <w:color w:val="000"/>
          <w:sz w:val="28"/>
          <w:szCs w:val="28"/>
        </w:rPr>
        <w:t xml:space="preserve">（二）货运量不断加大。完成货运量384万吨，货物周转量58851万吨公里，比上年分别增长15%和16%。</w:t>
      </w:r>
    </w:p>
    <w:p>
      <w:pPr>
        <w:ind w:left="0" w:right="0" w:firstLine="560"/>
        <w:spacing w:before="450" w:after="450" w:line="312" w:lineRule="auto"/>
      </w:pPr>
      <w:r>
        <w:rPr>
          <w:rFonts w:ascii="宋体" w:hAnsi="宋体" w:eastAsia="宋体" w:cs="宋体"/>
          <w:color w:val="000"/>
          <w:sz w:val="28"/>
          <w:szCs w:val="28"/>
        </w:rPr>
        <w:t xml:space="preserve">（三）辐射范围不断扩大。目前，我市物流业务辐射西北至陕、晋、冀、内蒙四省区，东至青岛、烟台、威海等地市，专线运输能够覆盖上海、广东、云南、广西、四川、重庆等发达省市和西南中心城市。</w:t>
      </w:r>
    </w:p>
    <w:p>
      <w:pPr>
        <w:ind w:left="0" w:right="0" w:firstLine="560"/>
        <w:spacing w:before="450" w:after="450" w:line="312" w:lineRule="auto"/>
      </w:pPr>
      <w:r>
        <w:rPr>
          <w:rFonts w:ascii="宋体" w:hAnsi="宋体" w:eastAsia="宋体" w:cs="宋体"/>
          <w:color w:val="000"/>
          <w:sz w:val="28"/>
          <w:szCs w:val="28"/>
        </w:rPr>
        <w:t xml:space="preserve">但同时，我市物流业发展还存在一些问题：</w:t>
      </w:r>
    </w:p>
    <w:p>
      <w:pPr>
        <w:ind w:left="0" w:right="0" w:firstLine="560"/>
        <w:spacing w:before="450" w:after="450" w:line="312" w:lineRule="auto"/>
      </w:pPr>
      <w:r>
        <w:rPr>
          <w:rFonts w:ascii="宋体" w:hAnsi="宋体" w:eastAsia="宋体" w:cs="宋体"/>
          <w:color w:val="000"/>
          <w:sz w:val="28"/>
          <w:szCs w:val="28"/>
        </w:rPr>
        <w:t xml:space="preserve">一是物流体系和物流园区的规划建设滞后。全市物流产业发展缺少统一有效的科学规划，物流企业发展多存在自发性，难以承担大型物流运输业务，也不能实现运力资源的有效整合；既没有建立健全起完善的物流体系，也缺乏物流园区这一发展平台。</w:t>
      </w:r>
    </w:p>
    <w:p>
      <w:pPr>
        <w:ind w:left="0" w:right="0" w:firstLine="560"/>
        <w:spacing w:before="450" w:after="450" w:line="312" w:lineRule="auto"/>
      </w:pPr>
      <w:r>
        <w:rPr>
          <w:rFonts w:ascii="宋体" w:hAnsi="宋体" w:eastAsia="宋体" w:cs="宋体"/>
          <w:color w:val="000"/>
          <w:sz w:val="28"/>
          <w:szCs w:val="28"/>
        </w:rPr>
        <w:t xml:space="preserve">二是结构不尽合理。一方面，由于车辆“外挂”现象严重，我市大型货运车辆极少。目前，我市营业性载货汽车为7536辆，而小型三轮汽车和轮式拖拉机达到6318辆，占总量的83.8%，总体运力也不大，仅为7871吨。过多的小型货车多也增加了道路的不安全因素。另一方面，经营结构不合理。市内除千千佳、通达物流等骨干企业外，其余运输企业大都存在整体经营方式、管理水平和技术装备落后，服务方式和内容有限，现代物流管理人才匮乏等问题，物流企业规模普遍偏小，抗风险能力比较脆弱，传统物流业仍占较大比重等问题。</w:t>
      </w:r>
    </w:p>
    <w:p>
      <w:pPr>
        <w:ind w:left="0" w:right="0" w:firstLine="560"/>
        <w:spacing w:before="450" w:after="450" w:line="312" w:lineRule="auto"/>
      </w:pPr>
      <w:r>
        <w:rPr>
          <w:rFonts w:ascii="宋体" w:hAnsi="宋体" w:eastAsia="宋体" w:cs="宋体"/>
          <w:color w:val="000"/>
          <w:sz w:val="28"/>
          <w:szCs w:val="28"/>
        </w:rPr>
        <w:t xml:space="preserve">三是道路货运站场还须进一步整顿。据调查，我市有货运战场及各类配货站共计200余家，无证经营或超许可范围经营现象严重，规范的运输企业往往竞争不过价高、质劣的黑物流，严重扰乱了正常的运营市场秩序。</w:t>
      </w:r>
    </w:p>
    <w:p>
      <w:pPr>
        <w:ind w:left="0" w:right="0" w:firstLine="560"/>
        <w:spacing w:before="450" w:after="450" w:line="312" w:lineRule="auto"/>
      </w:pPr>
      <w:r>
        <w:rPr>
          <w:rFonts w:ascii="宋体" w:hAnsi="宋体" w:eastAsia="宋体" w:cs="宋体"/>
          <w:color w:val="000"/>
          <w:sz w:val="28"/>
          <w:szCs w:val="28"/>
        </w:rPr>
        <w:t xml:space="preserve">四是人才和信息化工作不足。缺乏懂技术、会管理、善经营，并能从战略高度将物流企业做大做强的企业家；缺少行之有效的物流人才培养、引进机制。物流信息技术尚未广泛地应用到行业中，信息传递方式和手段落后且未形成网络。</w:t>
      </w:r>
    </w:p>
    <w:p>
      <w:pPr>
        <w:ind w:left="0" w:right="0" w:firstLine="560"/>
        <w:spacing w:before="450" w:after="450" w:line="312" w:lineRule="auto"/>
      </w:pPr>
      <w:r>
        <w:rPr>
          <w:rFonts w:ascii="宋体" w:hAnsi="宋体" w:eastAsia="宋体" w:cs="宋体"/>
          <w:color w:val="000"/>
          <w:sz w:val="28"/>
          <w:szCs w:val="28"/>
        </w:rPr>
        <w:t xml:space="preserve">四、下一步我市物流业发展重点</w:t>
      </w:r>
    </w:p>
    <w:p>
      <w:pPr>
        <w:ind w:left="0" w:right="0" w:firstLine="560"/>
        <w:spacing w:before="450" w:after="450" w:line="312" w:lineRule="auto"/>
      </w:pPr>
      <w:r>
        <w:rPr>
          <w:rFonts w:ascii="宋体" w:hAnsi="宋体" w:eastAsia="宋体" w:cs="宋体"/>
          <w:color w:val="000"/>
          <w:sz w:val="28"/>
          <w:szCs w:val="28"/>
        </w:rPr>
        <w:t xml:space="preserve">（一）立足优势，科学规划物流业园区布局。一方面，在市区北部靠近邢临高高速、京九铁路两侧，建设轻工、纺织专业物流及仓储园区；在市区西南部及京九铁路东侧，建设综合物流园区；在市区南部南外环路北侧，建设农贸、农资产品配送物流园区。另一方面，紧紧抓住我市烟店轴承专业市场被评为省级服务园区的重大机遇，加快推进烟店轴承物流园区建设步伐。围绕轴承市场，加大基础设施投入，逐步建成人力资源培训中心、产品研发中心、轴承产品会展中心和交易大厅，不断更新市场经营理念，优化市场经营环境，规范交易行为，增强市场的吸引带动能力。</w:t>
      </w:r>
    </w:p>
    <w:p>
      <w:pPr>
        <w:ind w:left="0" w:right="0" w:firstLine="560"/>
        <w:spacing w:before="450" w:after="450" w:line="312" w:lineRule="auto"/>
      </w:pPr>
      <w:r>
        <w:rPr>
          <w:rFonts w:ascii="宋体" w:hAnsi="宋体" w:eastAsia="宋体" w:cs="宋体"/>
          <w:color w:val="000"/>
          <w:sz w:val="28"/>
          <w:szCs w:val="28"/>
        </w:rPr>
        <w:t xml:space="preserve">（二）强化整合，积极培育骨干物流企业。一方面，应积极整合市内规模以上企业的运输业务，由本地优质的运输企业优先承担；另一方面，整合运力资源，鼓励市内运输企业之间开展有序竞争，优化运力结构和资源配备。同时积极引导物流企业与生产企业结合，使物流企业进入生产企业的一体化供应链，形成利益共同体。引导、发展一批有发展潜力的物流业骨干企业，并以骨干企业为载体，着力培育2—4个集仓储、运输、装卸、保管于一体的综合性物流园区，着力提高物流企业的集约化、规模化经营水平、信息化水平和组织化程度。</w:t>
      </w:r>
    </w:p>
    <w:p>
      <w:pPr>
        <w:ind w:left="0" w:right="0" w:firstLine="560"/>
        <w:spacing w:before="450" w:after="450" w:line="312" w:lineRule="auto"/>
      </w:pPr>
      <w:r>
        <w:rPr>
          <w:rFonts w:ascii="宋体" w:hAnsi="宋体" w:eastAsia="宋体" w:cs="宋体"/>
          <w:color w:val="000"/>
          <w:sz w:val="28"/>
          <w:szCs w:val="28"/>
        </w:rPr>
        <w:t xml:space="preserve">（三）大力整顿道路货运站场秩序。道路货运站场或配货站与外挂车辆整治工作息息相关。目前，我市没有大型、规范的物流园区，更没有电子平台等先进技术设备公布信息。下一步，建议在城区以千千佳、通达等骨干运输企业为载体，高标准规划、建成2—3处规范的物流园区，所有道路货运站场都进驻园区，所有货运信息在电子平台上公布，为市内正规的运输企业竞争、运营和发展服务。围绕烟店轴承市场，加强市场内各类服务性基础设施建设，尽快建成轴承产业物流园区，整合目前市场内存在的100余家配货站，同时努力借助省级服务业园区这一平台积极向上争取项目和资金，实现借势借力发展。</w:t>
      </w:r>
    </w:p>
    <w:p>
      <w:pPr>
        <w:ind w:left="0" w:right="0" w:firstLine="560"/>
        <w:spacing w:before="450" w:after="450" w:line="312" w:lineRule="auto"/>
      </w:pPr>
      <w:r>
        <w:rPr>
          <w:rFonts w:ascii="宋体" w:hAnsi="宋体" w:eastAsia="宋体" w:cs="宋体"/>
          <w:color w:val="000"/>
          <w:sz w:val="28"/>
          <w:szCs w:val="28"/>
        </w:rPr>
        <w:t xml:space="preserve">（四）多方投入，建立市场化运作机制。建立和完善多元投资机制，按照“谁投资、谁建设、谁受益”的原则，逐步形成以企业投资为主、政府投资为辅，吸引社会资金，扩大利用外资的多元化投资体制。政府加强对经营者的监管，提高其服务质量和水平。，</w:t>
      </w:r>
    </w:p>
    <w:p>
      <w:pPr>
        <w:ind w:left="0" w:right="0" w:firstLine="560"/>
        <w:spacing w:before="450" w:after="450" w:line="312" w:lineRule="auto"/>
      </w:pPr>
      <w:r>
        <w:rPr>
          <w:rFonts w:ascii="宋体" w:hAnsi="宋体" w:eastAsia="宋体" w:cs="宋体"/>
          <w:color w:val="000"/>
          <w:sz w:val="28"/>
          <w:szCs w:val="28"/>
        </w:rPr>
        <w:t xml:space="preserve">（五）治理外挂，着力推进我市物流业市场提档升级。今年，国家出台了取消养路费、运管费等6项规费的政策，为我市通过严格控制货源，出台优惠政策，吸引外挂车辆回流提供了最佳时机。为此，要坚持政策引导与严格监管相结合，积极吸引外挂车辆回流；以提高运输效率、降低运输成本、增强竞争力为目标，规范市内运输企业运营，保障物流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2024-10-06T04:54:20+08:00</dcterms:created>
  <dcterms:modified xsi:type="dcterms:W3CDTF">2024-10-06T04:54:20+08:00</dcterms:modified>
</cp:coreProperties>
</file>

<file path=docProps/custom.xml><?xml version="1.0" encoding="utf-8"?>
<Properties xmlns="http://schemas.openxmlformats.org/officeDocument/2006/custom-properties" xmlns:vt="http://schemas.openxmlformats.org/officeDocument/2006/docPropsVTypes"/>
</file>