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开展“创先争优”活动进展情况汇报</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展“创先争优”活动进展情况汇报开展“创先争优”活动进展情况汇报按照党的十七大提出的在党的基层组织和党员中深入开展“创先争优”活动这一要求，今年以来，各级基层党组织和广大共产党员立足本职工作，以“创标准、固阵地、树典型”主题实践活动为载体，...</w:t>
      </w:r>
    </w:p>
    <w:p>
      <w:pPr>
        <w:ind w:left="0" w:right="0" w:firstLine="560"/>
        <w:spacing w:before="450" w:after="450" w:line="312" w:lineRule="auto"/>
      </w:pPr>
      <w:r>
        <w:rPr>
          <w:rFonts w:ascii="宋体" w:hAnsi="宋体" w:eastAsia="宋体" w:cs="宋体"/>
          <w:color w:val="000"/>
          <w:sz w:val="28"/>
          <w:szCs w:val="28"/>
        </w:rPr>
        <w:t xml:space="preserve">开展“创先争优”活动进展情况汇报</w:t>
      </w:r>
    </w:p>
    <w:p>
      <w:pPr>
        <w:ind w:left="0" w:right="0" w:firstLine="560"/>
        <w:spacing w:before="450" w:after="450" w:line="312" w:lineRule="auto"/>
      </w:pPr>
      <w:r>
        <w:rPr>
          <w:rFonts w:ascii="宋体" w:hAnsi="宋体" w:eastAsia="宋体" w:cs="宋体"/>
          <w:color w:val="000"/>
          <w:sz w:val="28"/>
          <w:szCs w:val="28"/>
        </w:rPr>
        <w:t xml:space="preserve">开展“创先争优”活动进展情况汇报</w:t>
      </w:r>
    </w:p>
    <w:p>
      <w:pPr>
        <w:ind w:left="0" w:right="0" w:firstLine="560"/>
        <w:spacing w:before="450" w:after="450" w:line="312" w:lineRule="auto"/>
      </w:pPr>
      <w:r>
        <w:rPr>
          <w:rFonts w:ascii="宋体" w:hAnsi="宋体" w:eastAsia="宋体" w:cs="宋体"/>
          <w:color w:val="000"/>
          <w:sz w:val="28"/>
          <w:szCs w:val="28"/>
        </w:rPr>
        <w:t xml:space="preserve">按照党的十七大提出的在党的基层组织和党员中深入开展“创先争优”活动这一要求，今年以来，各级基层党组织和广大共产党员立足本职工作，以“创标准、固阵地、树典型”主题实践活动为载体，紧密联系实际，积极开展以创建先进基层党组织和争做优秀共产党员为主要内容的“创先争优”活动，受到广大干部群众的欢迎和好评。</w:t>
      </w:r>
    </w:p>
    <w:p>
      <w:pPr>
        <w:ind w:left="0" w:right="0" w:firstLine="560"/>
        <w:spacing w:before="450" w:after="450" w:line="312" w:lineRule="auto"/>
      </w:pPr>
      <w:r>
        <w:rPr>
          <w:rFonts w:ascii="宋体" w:hAnsi="宋体" w:eastAsia="宋体" w:cs="宋体"/>
          <w:color w:val="000"/>
          <w:sz w:val="28"/>
          <w:szCs w:val="28"/>
        </w:rPr>
        <w:t xml:space="preserve">一是创新形式，部署“创先争优”活动。全盟各级党组织主动适应经济社会发展的新变化、新要求，不断创新、丰富活动的形式和方法，使“创先争优”活动更加富于创造性，贴近时代性。阿左旗旗委结合实际，开展了以认领基层党组织建设示范项目为主要内容的争创先进党组织、争当优秀共产党员活动，全旗25个基层党委（工委）共认领党建创争项目44个，并签定了项目责任书，有力增强了基层党委的责任意识和竞争意识，激发了基层党组织创造性开展工作的热情和活力。</w:t>
      </w:r>
    </w:p>
    <w:p>
      <w:pPr>
        <w:ind w:left="0" w:right="0" w:firstLine="560"/>
        <w:spacing w:before="450" w:after="450" w:line="312" w:lineRule="auto"/>
      </w:pPr>
      <w:r>
        <w:rPr>
          <w:rFonts w:ascii="宋体" w:hAnsi="宋体" w:eastAsia="宋体" w:cs="宋体"/>
          <w:color w:val="000"/>
          <w:sz w:val="28"/>
          <w:szCs w:val="28"/>
        </w:rPr>
        <w:t xml:space="preserve">二是深入调研，推动“创先争优”活动。结合全盟组工干部服务基层活动，盟、旗（区）两级组织部门以学习实践科学发展观为主题，围绕基层组织建设、党员队伍建设和基层群众存在的困难、问题等工作，深入苏木镇、街道，嘎查村、社区、企业、机关开展“创先争优”活动调研，累计召开座谈会18场次，征集意见、建议58条，不仅有力推动了“创先争优”活动的开展，也为开展活动提供了第一手资料。</w:t>
      </w:r>
    </w:p>
    <w:p>
      <w:pPr>
        <w:ind w:left="0" w:right="0" w:firstLine="560"/>
        <w:spacing w:before="450" w:after="450" w:line="312" w:lineRule="auto"/>
      </w:pPr>
      <w:r>
        <w:rPr>
          <w:rFonts w:ascii="宋体" w:hAnsi="宋体" w:eastAsia="宋体" w:cs="宋体"/>
          <w:color w:val="000"/>
          <w:sz w:val="28"/>
          <w:szCs w:val="28"/>
        </w:rPr>
        <w:t xml:space="preserve">三是建章立制，规范“创先争优”活动。各基层党组织通过量化标准，建章立制，进一步规范了党建工作服务标准和要求，建立健全了岗位规章制度，明确了各项服务措施。阿右旗旗委通过制定《全面推行党组织和党员承诺制实施方案》、《组工干部联系基层指导基层党建工作制度》等，增强基层党组织和广大党员立党为公、执政为民的责任意识和党性意识，拓宽党组织和党员服务群众的渠道，构建党组织、党员联系和服务群众工作体系，为基层党组织开展“创先争优”活动创造了有利条件。</w:t>
      </w:r>
    </w:p>
    <w:p>
      <w:pPr>
        <w:ind w:left="0" w:right="0" w:firstLine="560"/>
        <w:spacing w:before="450" w:after="450" w:line="312" w:lineRule="auto"/>
      </w:pPr>
      <w:r>
        <w:rPr>
          <w:rFonts w:ascii="宋体" w:hAnsi="宋体" w:eastAsia="宋体" w:cs="宋体"/>
          <w:color w:val="000"/>
          <w:sz w:val="28"/>
          <w:szCs w:val="28"/>
        </w:rPr>
        <w:t xml:space="preserve">四是树立典型，带动“创先争优”活动。全盟各级党组织充分发挥报刊、广播、电视、党建信息网、手机短信平台和信息简报作用，大力宣传“创先争优”活动中涌现出来的先进基层党组织和优秀共产党员的典型事迹，宣传各行各业开展“创先争优”活动的经验做法和实际效果。盟委组织部及时总结全盟党的建设和组织工作取得的新成效，制作了以“求实创新、服务发展”为主题的八期组织工作系列报道，在电视台黄金时段集中播出。同时，《日报》开辟了“创标准、固阵地、树典型”活动专栏，集中刊载了全盟各级、各类型党组织在“创先争优”活动中涌现出的先进事迹和典型作法，对先进基层党组织和优秀共产党员进行了广泛宣传和推广。额济纳旗根据不同领域、不同类型基层党组织的特点，培育、树立典型，制作先进事迹电教宣传片进行集中宣传，切实发挥先进典型的示范作用，有力带动了“创先争优”活动整体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2024-10-06T05:54:46+08:00</dcterms:created>
  <dcterms:modified xsi:type="dcterms:W3CDTF">2024-10-06T05:54:46+08:00</dcterms:modified>
</cp:coreProperties>
</file>

<file path=docProps/custom.xml><?xml version="1.0" encoding="utf-8"?>
<Properties xmlns="http://schemas.openxmlformats.org/officeDocument/2006/custom-properties" xmlns:vt="http://schemas.openxmlformats.org/officeDocument/2006/docPropsVTypes"/>
</file>