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2024年优化经济发展环境情况工作汇报稿(三篇)</w:t>
      </w:r>
      <w:bookmarkEnd w:id="1"/>
    </w:p>
    <w:p>
      <w:pPr>
        <w:jc w:val="center"/>
        <w:spacing w:before="0" w:after="450"/>
      </w:pPr>
      <w:r>
        <w:rPr>
          <w:rFonts w:ascii="Arial" w:hAnsi="Arial" w:eastAsia="Arial" w:cs="Arial"/>
          <w:color w:val="999999"/>
          <w:sz w:val="20"/>
          <w:szCs w:val="20"/>
        </w:rPr>
        <w:t xml:space="preserve">来源：网络  作者：海棠云影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优化经济发展环境情况工作汇报稿篇一今年，我们按照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优化经济发展环境情况工作汇报稿篇一</w:t>
      </w:r>
    </w:p>
    <w:p>
      <w:pPr>
        <w:ind w:left="0" w:right="0" w:firstLine="560"/>
        <w:spacing w:before="450" w:after="450" w:line="312" w:lineRule="auto"/>
      </w:pPr>
      <w:r>
        <w:rPr>
          <w:rFonts w:ascii="宋体" w:hAnsi="宋体" w:eastAsia="宋体" w:cs="宋体"/>
          <w:color w:val="000"/>
          <w:sz w:val="28"/>
          <w:szCs w:val="28"/>
        </w:rPr>
        <w:t xml:space="preserve">今年，我们按照省、市有关会议精神，对今年我市的优化经济环境工作进行了周密安排部署。一是强化组织领导。因年后人事变动和领导分工调整，我们及时上报市委、市政府对优化经济发展环境领导小组进行了专门调整，对优化经济发展环境领导小组办公室相关人员的工作职责进行了明确，市直各单位根据异动情况对优化经济发展环境工作领导小组进行相应的调整，建立组织机构，落实责任、分解任务，全市优化工作基本形成了上下一致、齐抓共管的网络格局。二是召开联席会议。今年6月5日，我市召开优化经济发展环境联席会议第二次会议，各县市区政府及市直相关单位分管领导参加了会议，市工商局、市经信委、市政务服务中心和市经济开开发区等单位分管领导就本单位优化经济发展环境工作做了专题汇报，市政府副市长周勇同志对今年优化环境工作提出了具体的工作目标。三是下发督办文件。今年，我们根据省优化办的文件要求，专门下发了《关于督办落实全市优化经济发展环境联席会议的通知》(咸优化办[20xx]2号)，要求各县市区人民政府积极行动，加强组织领导、分解落实责任、强化工作措施,切实将优化经济发展环境联席会议工作纳入重要议事日程，建立健全优化经济发展环境联席会议制度，截止目前，各县市区政府均建立了优化经济发展环境联席会议制度。</w:t>
      </w:r>
    </w:p>
    <w:p>
      <w:pPr>
        <w:ind w:left="0" w:right="0" w:firstLine="560"/>
        <w:spacing w:before="450" w:after="450" w:line="312" w:lineRule="auto"/>
      </w:pPr>
      <w:r>
        <w:rPr>
          <w:rFonts w:ascii="宋体" w:hAnsi="宋体" w:eastAsia="宋体" w:cs="宋体"/>
          <w:color w:val="000"/>
          <w:sz w:val="28"/>
          <w:szCs w:val="28"/>
        </w:rPr>
        <w:t xml:space="preserve">今年，全市各级各相关部门结合实际，多渠道、多形式开展宣传活动，动员全社会树立“发展环境是生产力、竞争力、吸引力、创造力”的理念，充分认识《条例》所具有的企业“保护伞”、政府“紧箍咒”、社会“稳定剂”的重要作用，共同营造崇尚发展、尊重创造、开发包容、互利合作、诚实守信、重商护商的经济发展环境。今年5月12日-16日，我市按照省优化办《关于在全省开展“〈湖北省优化经济发展环境条例〉宣传周”活动的通知》(鄂优化办联文[20xx]3号)要求，通过多种形式开展学习宣传《条例》。市商务局在5月15日香泉都市报第六版整版刊登了《深入贯彻执行“条例” 打造最优发展环境》全文;市教育局、市检察院、市审计局、市卫计委通过官方微信、微博等现代媒介传播方式，学习宣传《条例》的立法精神、主要内容和重要意义;市水务局、市政务服务中心、市司法局等部门通过与近期开展的具体工作相结合，改进工作方法，创新工作思路，积极向服务对象讲解《条例》内容。市优化办、政务服务中心、咸宁经济开发区等单位共印制《条例》手册1.5万册，分别送到服务窗口、园区企业、个体经营户手上，努力实现学习宣传《条例》的全覆盖。通过学习宣传，一方面增强了各级各部门优化经济发展环境的自觉性和主动性，变政策、法律法规和上级要求为主动、自觉、热情服务;另一方面提高了各市场主体诚信守法的责任意识，保障了劳动者和消费者的合法权益。</w:t>
      </w:r>
    </w:p>
    <w:p>
      <w:pPr>
        <w:ind w:left="0" w:right="0" w:firstLine="560"/>
        <w:spacing w:before="450" w:after="450" w:line="312" w:lineRule="auto"/>
      </w:pPr>
      <w:r>
        <w:rPr>
          <w:rFonts w:ascii="宋体" w:hAnsi="宋体" w:eastAsia="宋体" w:cs="宋体"/>
          <w:color w:val="000"/>
          <w:sz w:val="28"/>
          <w:szCs w:val="28"/>
        </w:rPr>
        <w:t xml:space="preserve">一年来，我市进一步提升政府服务水平，切实转变政府职能。一是加快政务服务中心建设。主要表现在方便群众办事，提高服务效率，打造政务超市。今年，市政府专门拨付20xx多万元项目经费投入政府信息平台及中心系统升级建设工作，升级后的办事系统4月12日开始试运行，该系统充分利用最先进的云计算一体机，比传统设备性能提高10倍、运营成本降低60%、维护效率提高9倍、空间节约90%。窗口单位180多个事项的申请表格可在网站自行下载，申请人可利用手机在线申报、查询、投诉、咨询，在网上提交审批申请，上传表格文件资料。部门领导即使在外地也可以利用手机登录，实现远程移动签批。申请人可以实现在网上或手机上查询办件结果。二是深入推进行政审批制度改革。去年9月至今年3月，我市启动了行政审批制度暨服务项目清理工作和市政务服务中心“二次创新”工作。清理工作中，市政府法制办和政务服务中心管理办公室组成的清理专班对1325个申报项目的法律依据、办理程序、办理条件、办理期限等逐一严格依法会审，最终晒出“权力清单”。“权力清单”确认市本级申请办理事项594项，共取消、暂停、下放行政审批和服务管理事项731项，减少比率达55.2%。为贯彻落实国务院、省政府加快推进审批制度改革的会议精神，今年4月18日，市政府专门印发了“市人民政府关于公布《市级行政审批事项目录》和《市政府决定取消、下放、暂停行政审批事项目录》、《市级服务管理事项目录》的通知”，《通知》决定保留市级行政许可事项87项，非行政许可审批事项25项;取消、下放、暂停90项行政审批事项;保留市级服务管理事项482项。三是提高公务人员能力素质。去年以来，我市全面启动公务员能力席位标准建设工作，制定出台了《咸宁市推进以责任为核心的公务员能力席位标准建设活动的实施方案》，健全“确责、履责、问责”的责任体系，努力打造一支政治坚定、能力过硬、作风优良、奋发有为的高素质公务员队伍。另外针对基层执法人员中存在方法简单、态度粗暴的问题，市人民政府办公室还印发了《关于开展规范基层执法工作实施意见》的通知，进一步规范了行政执法事项、自由裁量权、行政执法程序、执法信息公开内容和行政执法行为，进一步树立了基层工作人员依法办事、服务群众、公开透明、廉洁高效的执法理念。今年，按照《全市党的群众路线教育实践活动专项整治工作实施方案》的通知要求，我们重点开展“五个专项整治”、“四个坚决纠正”和“两个有效治理”工作，着力解决党员干部“四风”方面存在的突出问题。通过集中整治，增强了党员干部服务意识，促进了职能部门加快转变“门难进、脸难看、话难听、事难办”的机关作风。四是提供优质公共服务。今年10月份，市商务局深入各县市区重点外商投资企业进行实地走访调研，发现赤壁大润发仓储有限公司存在用水难问题，了解情况后，该局专门致函赤壁市政府，要求尽快协调解决。目前，赤壁市已将大润发供水管网接入蒲圻办事处金潭村160dn供水管网，保证了大润发物流中心正常用水。市教育局根据我市招商引资有关政策，优先保障开发区企业本科及中级职称以上人才的子女在入托、入学等方面与市民同等待遇。在暑期招生期间，制定了《开发区企业员工子女入学实施办法》，开通了绿色通道，特事特办，共解决10多批次，共计100多人开发区企业员工随迁子女入学问题，受到了开发区及企业一致好评。市交通局针对开发区企业员工反映园区内乘车难的问题现场办公，根据具体实际情况采取开通“摆渡车”的措施，在园区内循环行驶，全面覆盖园区，随时接送企业员工和外来人员到就近站点换乘，争取公交车覆盖园区每个地方，为员工的出行提供保障。市人社局针对企业用工难的问题，连续多年开展春风行动，实行用工企业、各级干部、开发区行政人员齐招工，今年2月举办大型招聘会14场，859家次企业共提供岗位7.16万个次，录用2.01万人次，有效缓解企业“用工难”问题。</w:t>
      </w:r>
    </w:p>
    <w:p>
      <w:pPr>
        <w:ind w:left="0" w:right="0" w:firstLine="560"/>
        <w:spacing w:before="450" w:after="450" w:line="312" w:lineRule="auto"/>
      </w:pPr>
      <w:r>
        <w:rPr>
          <w:rFonts w:ascii="宋体" w:hAnsi="宋体" w:eastAsia="宋体" w:cs="宋体"/>
          <w:color w:val="000"/>
          <w:sz w:val="28"/>
          <w:szCs w:val="28"/>
        </w:rPr>
        <w:t xml:space="preserve">今年，我们在辖区内继续开展了企业生产经营与重点项目建设周边环境专项整治行动及经济发展环境问题大走访、大排查、大整治活动，不断优化企业周边发展环境。市药监部门加强药品和食品安全监管，坚决取缔食品“黑工厂”、“黑作坊”和“黑窝点”，共出动执人员37370人次，检查食品药品生产经营单位34550家次，立案1069起，结案968起，移送司法机关3起，涉案货值金额191万元，查处无证经营198家，缴获工具设备等 60台(套)，责令停产停业55家，吊销许可证66个，注销一类医疗器械产品注册证书5个(其中贴敷类产品2个);市质监部门开展执法打假“亮盾行动”，严厉打击“粉末砖头”、“瘦身钢筋”、“地条钢”反弹和冒用他人厂名厂址的违法行为，出动执法人员1238人次，检查各类企业437家，共查处8起销售假冒伪劣建材案，货值金额超过200万元;市工商部门“砺剑”执法行动中，以节日市场整治、食品安全、红盾护农、查处取缔无照经营、打击侵犯知识产权和制售假冒伪劣商品、打击传销、非法集资风险专项排查、治理商业贿赂、整治虚假违法广告等九项整治行动为抓手，对流通领域的5大类品种469个批次的重点商品开展了靶向式监测，共查处各类经济违法违章案件13585件;市文体新局大力开展“剑网”行动、印刷复制企业专项检查、网络专项巡查等打击侵犯知识产权专项行动20次，检查文化市场经营单位320余家次、责令整改6家、警告10家、集中销毁各类违法出版物6000余册、盗版dvd光盘5000余盘;市公安部门组织开展严厉打击“一霸四强”专项行为，召开市区打击“一霸四强”行动动员会，形成整治高压态势。共全市摸排各类影响企业正常生产和经营秩序案件线索102条，办理“一霸四强”刑事案件36起，行政案件109起，刑事拘留43人、行政拘留187人、判处实刑13人、追回非法所得20余万元;市国土局以土地矿产卫片执法检查为契机，健全动态巡查网络，联合公安、法院、纪检监察等部门联动执法，发现违法用地114起，立案查处80宗，发现率、制止率达 95%，拆除违法建筑8100多平米，对16名党员干部给予党纪政纪处分，将违法占用新增建设用地比例降至1.07%，占用耕地比例降至1.09%;市中院认真开展“转变执行作风、规范执行行为”专项活动和涉金融、民生案件集中执行活动，共受理各类案件1817件，审(执)结1737件，结案率95.6%;市物价部门不定期开展市场价格巡查，依法严肃查处不执行政府定价、政府指导价、串通涨价、囤积居奇、哄抬价格、散布涨价信息以及利用虚假标价或误导性价格手段的价格欺诈行为，另外加大对重要商品市场供求和价格变动情况监测，及时掌握 “菜篮子”、“米袋子”、“油瓶子”等与居民生活密切相关的商品和服务价格变动情况，对可能引发市场价格异动的倾向性、及时采取措施，有效平抑物价;市监察局开展涉农、涉教、涉医、涉企等12项涉及民生专项治理工作，纠正和查处问题186个，受理和解决企业、群众投诉1090件，查办案件59件，涉案金额2864万余元，实行责任追究96人。</w:t>
      </w:r>
    </w:p>
    <w:p>
      <w:pPr>
        <w:ind w:left="0" w:right="0" w:firstLine="560"/>
        <w:spacing w:before="450" w:after="450" w:line="312" w:lineRule="auto"/>
      </w:pPr>
      <w:r>
        <w:rPr>
          <w:rFonts w:ascii="宋体" w:hAnsi="宋体" w:eastAsia="宋体" w:cs="宋体"/>
          <w:color w:val="000"/>
          <w:sz w:val="28"/>
          <w:szCs w:val="28"/>
        </w:rPr>
        <w:t xml:space="preserve">去年4月至7月，市人大常委会组成执法检查组对全市贯彻执行《条例》情况进行了检查，形成了执法检查报告。7月29日，市四届人大常委会第十四次会议听取和审议了该报告，会议决定以咸常文【20xx】5号文件同意交办该报告，并要求市政府及有关部门对报告中提出的意见和建议进行研究处理。针对报告中提出的主要问题和意见建议，市政府高度重视,责成有关部门认真研究,制定有效的措施,切实加以整改落实。一是规范中介服务领域行为。去年9月份，按照省、市《市场中介服务领域突出问题专项治理工作方案》的要求，我市编制了中介服务项目目录，建立了中介服务信息平台，进一步开放和规范了中介服务市场。今年3月份，市政府常务工作会议专题研究决定，将中介服务领域突出问题专项治理工作纳入《20xx年市政府廉政建设工作要点》。4月份，市委市政府将中介服务领域突出问题专项治理工作列入全市党的群众路线教育实践活动11项专项整治工作任务之一，并下发实施方案，严肃纪律，明确任务，强化责任。经过工商、编办、司法、民政等部门认定，全市登记注册机构中具有中介服务性质的机构有463个(工商257个、编办21个、司法65个、民政103个，其他部门所属管辖23个，其中交叉登记的有6个)。整治过程中，我们协调组织编制、民政、司法、工商、审计、法制等部门分管领导分三个督办专班对有关单位自查排查等情况实行“包片”督办整改，并加大问责力度。对等待观望、消极应付，推诿敷衍、影响整体进度的，实行约谈督办;对瞒报漏报、数据失真、自查整改不力的，问责追责单位责任人和责任领导，情况严重、影响较大的，在全市予以公开通报。目前，崇阳等地出台《关于进一步规范中介组织、行业协会从业行为的通知》，有效规范了中介组织从业行为。嘉鱼、通山等地查办涉及中介服务领域突出问题案件2件，涉案金额14万元，党内警告1人，移送司法机关1人。另外对群众反映的3个中介服务组织督促限期完成脱钩到位，对市住建委主管的8个行业协会进行了彻底脱钩，对省纪委转办的5个县(市)房产评估机构未脱钩等有关问题的督办件进行了调查处理。 二是推进诚信体系建设。今年6月份，市人民政府办公室印发了《关于成立咸宁市社会信用体系建设领导小组的通知》，通知要求各地各部门加快整合信用信息资源，完善信用信息免费查询制度，推进征信行业机构管理。截止20xx年6月份底，我市共采集中小企业信用档案2550户，其中已获得银行信贷支持的240户，累计发放贷款95.3亿元，分别比去年同期增长33.5%和41.6%。今年4月份，中国人民银行征信中心积极拓展服务渠道，下发通知允许社会个人通过互联网查询个人信用报告。按照通知要求，市人行及所辖6个县市区支行第一时间完善信用信息查询制度，公布查询方式、流程和服务电话，提供免费查询服务。在完善信用服务系统、培育信用市场、扶持信用调查等方面，市人行促成市农村信用社引进中国诚信信用管理有限公司和湖北银企评信有限公司等两家信用中介服务机构到咸宁开展工作，实现了我市第三方外部信用评级机构业务新的突破。</w:t>
      </w:r>
    </w:p>
    <w:p>
      <w:pPr>
        <w:ind w:left="0" w:right="0" w:firstLine="560"/>
        <w:spacing w:before="450" w:after="450" w:line="312" w:lineRule="auto"/>
      </w:pPr>
      <w:r>
        <w:rPr>
          <w:rFonts w:ascii="宋体" w:hAnsi="宋体" w:eastAsia="宋体" w:cs="宋体"/>
          <w:color w:val="000"/>
          <w:sz w:val="28"/>
          <w:szCs w:val="28"/>
        </w:rPr>
        <w:t xml:space="preserve">经过一年来的不懈努力，我市优化经济发展环境工作不断向纵深推进，职能部门工作作风进一步好转，服务意识日益增强，企业周边发展环境持续优化，涉企“四乱”、“四难”、“不作为、乱作为”现象明显减少。下一步，我们将以党的xx大、xx届三中、四中全会精神为指导，继续贯彻落实《条例》各项规定，在规制行政权力、规范市场秩序、促进企业成长、构建法治保障等方面下重拳、出重手，重点做好以下几项工作：</w:t>
      </w:r>
    </w:p>
    <w:p>
      <w:pPr>
        <w:ind w:left="0" w:right="0" w:firstLine="560"/>
        <w:spacing w:before="450" w:after="450" w:line="312" w:lineRule="auto"/>
      </w:pPr>
      <w:r>
        <w:rPr>
          <w:rFonts w:ascii="宋体" w:hAnsi="宋体" w:eastAsia="宋体" w:cs="宋体"/>
          <w:color w:val="000"/>
          <w:sz w:val="28"/>
          <w:szCs w:val="28"/>
        </w:rPr>
        <w:t xml:space="preserve">(一)强化宣传，进一步营造良好工作氛围</w:t>
      </w:r>
    </w:p>
    <w:p>
      <w:pPr>
        <w:ind w:left="0" w:right="0" w:firstLine="560"/>
        <w:spacing w:before="450" w:after="450" w:line="312" w:lineRule="auto"/>
      </w:pPr>
      <w:r>
        <w:rPr>
          <w:rFonts w:ascii="宋体" w:hAnsi="宋体" w:eastAsia="宋体" w:cs="宋体"/>
          <w:color w:val="000"/>
          <w:sz w:val="28"/>
          <w:szCs w:val="28"/>
        </w:rPr>
        <w:t xml:space="preserve">目前，全市各地、各部门贯彻执行《条例》方面存在工作机制不健全、工作开展不平衡、工作重点不突出等主要问题，究其原因主要还是各地、各部门对《条例》的有关规定缺乏正确的理解和认识。特别是《条例》中关于优化经济发展环境联席会议制度、责任分工等制度的相关规定，有些地方和部门在认识上存在着偏差，导致工作难以推进。明年将针对认识上的偏差开展有的放矢地宣传教育。要加强对优化发展环境正面事迹的宣传及典型案例的曝光，鼓励市场主体及社会公众自觉主动使用《条例》武器，维护自身合法权益。通过普法培训、专题讲座等多种形式，加强《条例》在各行政单位，尤其是基层执法单位、执法人员中的宣传贯彻，让《条例》的各项规定落实到行政执法的全过程。</w:t>
      </w:r>
    </w:p>
    <w:p>
      <w:pPr>
        <w:ind w:left="0" w:right="0" w:firstLine="560"/>
        <w:spacing w:before="450" w:after="450" w:line="312" w:lineRule="auto"/>
      </w:pPr>
      <w:r>
        <w:rPr>
          <w:rFonts w:ascii="宋体" w:hAnsi="宋体" w:eastAsia="宋体" w:cs="宋体"/>
          <w:color w:val="000"/>
          <w:sz w:val="28"/>
          <w:szCs w:val="28"/>
        </w:rPr>
        <w:t xml:space="preserve">(二)夯实基础，进一步构建长效工作机制</w:t>
      </w:r>
    </w:p>
    <w:p>
      <w:pPr>
        <w:ind w:left="0" w:right="0" w:firstLine="560"/>
        <w:spacing w:before="450" w:after="450" w:line="312" w:lineRule="auto"/>
      </w:pPr>
      <w:r>
        <w:rPr>
          <w:rFonts w:ascii="宋体" w:hAnsi="宋体" w:eastAsia="宋体" w:cs="宋体"/>
          <w:color w:val="000"/>
          <w:sz w:val="28"/>
          <w:szCs w:val="28"/>
        </w:rPr>
        <w:t xml:space="preserve">健全优化发展环境联席会议制度，发挥各级联席会议办公室在通报工作情况、制定工作计划、研究重大议题、协调重点问题等方面的重要作用。建立健全优化发展环境评价及问责机制，定期对市直各部门、各县市区政府优化发展环境工作情况进行督查，对经济发展环境不优的政府及部门进行通报。完善《条例》监督落实机制，充分发挥人大代表、政协委员、新闻媒体和社会舆论等渠道的监督作用。加大公众监督力度，设立专项投诉电话，定期在企业及群众中开展发展环境满意度测评，让市场主体的意见成为衡量优化发展环境工作的标杆。</w:t>
      </w:r>
    </w:p>
    <w:p>
      <w:pPr>
        <w:ind w:left="0" w:right="0" w:firstLine="560"/>
        <w:spacing w:before="450" w:after="450" w:line="312" w:lineRule="auto"/>
      </w:pPr>
      <w:r>
        <w:rPr>
          <w:rFonts w:ascii="宋体" w:hAnsi="宋体" w:eastAsia="宋体" w:cs="宋体"/>
          <w:color w:val="000"/>
          <w:sz w:val="28"/>
          <w:szCs w:val="28"/>
        </w:rPr>
        <w:t xml:space="preserve">(三)深化改革，进一步优化政府工作职能</w:t>
      </w:r>
    </w:p>
    <w:p>
      <w:pPr>
        <w:ind w:left="0" w:right="0" w:firstLine="560"/>
        <w:spacing w:before="450" w:after="450" w:line="312" w:lineRule="auto"/>
      </w:pPr>
      <w:r>
        <w:rPr>
          <w:rFonts w:ascii="宋体" w:hAnsi="宋体" w:eastAsia="宋体" w:cs="宋体"/>
          <w:color w:val="000"/>
          <w:sz w:val="28"/>
          <w:szCs w:val="28"/>
        </w:rPr>
        <w:t xml:space="preserve">加大简政放权力度，在各级行政部门中全面推行“权力清单”、“负面清单”和“监管清单”的管理模式，做到除“清单”之外的事项，均由市场主体自主决定。推动行政审批改革，进一步减少并下放行政审批事项，健全行政审批事项目录管理制度和审批事项准入制度，积极推进网上审批，加快构建市、县二级联动的政务服务网络。加大对行政行为的规范力度，完善行政执法责任制和行政执法评议考核制度，推动行政服务和行政执法规范化、制度化。积极拟定各项有利于调整经济结构、提升产业效益、促进市场流通的市场和产业政策，大力实施中小企业成长工程，加大对中小企业的资金支持力度;建立多元化中小企业信贷担保体系。提升就业管理服务水平，强化企业用工指导与用工服务，加强职业教育和培训。</w:t>
      </w:r>
    </w:p>
    <w:p>
      <w:pPr>
        <w:ind w:left="0" w:right="0" w:firstLine="560"/>
        <w:spacing w:before="450" w:after="450" w:line="312" w:lineRule="auto"/>
      </w:pPr>
      <w:r>
        <w:rPr>
          <w:rFonts w:ascii="宋体" w:hAnsi="宋体" w:eastAsia="宋体" w:cs="宋体"/>
          <w:color w:val="000"/>
          <w:sz w:val="28"/>
          <w:szCs w:val="28"/>
        </w:rPr>
        <w:t xml:space="preserve">(四)完善监管，进一步维护市场主体权益</w:t>
      </w:r>
    </w:p>
    <w:p>
      <w:pPr>
        <w:ind w:left="0" w:right="0" w:firstLine="560"/>
        <w:spacing w:before="450" w:after="450" w:line="312" w:lineRule="auto"/>
      </w:pPr>
      <w:r>
        <w:rPr>
          <w:rFonts w:ascii="宋体" w:hAnsi="宋体" w:eastAsia="宋体" w:cs="宋体"/>
          <w:color w:val="000"/>
          <w:sz w:val="28"/>
          <w:szCs w:val="28"/>
        </w:rPr>
        <w:t xml:space="preserve">健全失信惩戒机制，使各类失信行为无处遁形。整合执法力量，加大对妨害经济发展环境行为和现象的整治力度，严厉查处损害经济发展环境的案件，维护市场主体合法权益。抓好清费治乱工作，进一步规范收费项目，推广前置审批零收费，减轻企业负担。打破中介服务市场垄断，实现中介组织、行业协会与政府主管部门的彻底脱钩。规范垄断行业行为，督促有关公共服务单位制定标准化服务流程。</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优化经济发展环境情况工作汇报稿篇二</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各种问题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1.心理知识讲座。我校定期开展心理知识讲座，普及心理健康科学常识，帮助学生掌握一般的心理保健知识，培养良好的心理素质。心理健康教育并非只是个别学生教育的需要，心理健康教育是面向全体学生的重要课题，因为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2.个别咨询与辅导。除了全校性的心理知识讲座，心理咨询教师根据实际情况对学生进行个别辅导。对学生在学习和生活中出现的问题给予直接的指导，排解心理困扰。主要针对学困生、单亲生、寄宿生、留守儿童等各自存在的不同问题。</w:t>
      </w:r>
    </w:p>
    <w:p>
      <w:pPr>
        <w:ind w:left="0" w:right="0" w:firstLine="560"/>
        <w:spacing w:before="450" w:after="450" w:line="312" w:lineRule="auto"/>
      </w:pPr>
      <w:r>
        <w:rPr>
          <w:rFonts w:ascii="宋体" w:hAnsi="宋体" w:eastAsia="宋体" w:cs="宋体"/>
          <w:color w:val="000"/>
          <w:sz w:val="28"/>
          <w:szCs w:val="28"/>
        </w:rPr>
        <w:t xml:space="preserve">3.为部分家长进行辅导。让家长懂得家庭是心理健康教育的第一课堂，家长的心理健康及其调适，了解孩子心灵成长的轨迹等常识性的知识。</w:t>
      </w:r>
    </w:p>
    <w:p>
      <w:pPr>
        <w:ind w:left="0" w:right="0" w:firstLine="560"/>
        <w:spacing w:before="450" w:after="450" w:line="312" w:lineRule="auto"/>
      </w:pPr>
      <w:r>
        <w:rPr>
          <w:rFonts w:ascii="宋体" w:hAnsi="宋体" w:eastAsia="宋体" w:cs="宋体"/>
          <w:color w:val="000"/>
          <w:sz w:val="28"/>
          <w:szCs w:val="28"/>
        </w:rPr>
        <w:t xml:space="preserve">4.与时俱进，用最新的教育理论武装心理教育。积极参加上级部门安排的各种学习，完成部门规定的任务。</w:t>
      </w:r>
    </w:p>
    <w:p>
      <w:pPr>
        <w:ind w:left="0" w:right="0" w:firstLine="560"/>
        <w:spacing w:before="450" w:after="450" w:line="312" w:lineRule="auto"/>
      </w:pPr>
      <w:r>
        <w:rPr>
          <w:rFonts w:ascii="宋体" w:hAnsi="宋体" w:eastAsia="宋体" w:cs="宋体"/>
          <w:color w:val="000"/>
          <w:sz w:val="28"/>
          <w:szCs w:val="28"/>
        </w:rPr>
        <w:t xml:space="preserve">5.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6.开展丰富的活动渗透。学校根据自己的实际情况，一些班级还编排了“校园情景剧”学生通过排练、观看情景剧，懂得了学习、生活中许多问题的解决方法。</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在今后的工作中，我校将在心理健康教育活动中，还将不断努力，争取更大的成绩。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优化经济发展环境情况工作汇报稿篇三</w:t>
      </w:r>
    </w:p>
    <w:p>
      <w:pPr>
        <w:ind w:left="0" w:right="0" w:firstLine="560"/>
        <w:spacing w:before="450" w:after="450" w:line="312" w:lineRule="auto"/>
      </w:pPr>
      <w:r>
        <w:rPr>
          <w:rFonts w:ascii="宋体" w:hAnsi="宋体" w:eastAsia="宋体" w:cs="宋体"/>
          <w:color w:val="000"/>
          <w:sz w:val="28"/>
          <w:szCs w:val="28"/>
        </w:rPr>
        <w:t xml:space="preserve">近年来，广德县始终以优化经济发展环境为突破口，以减负、保护、规范、服务为目的，通过加强领导、创新制度、强化监督、刹风治乱，全力清除制约经济发展的障碍，全县经济发展环境不断优化，县域经济发展水平明显提高。现将工作开展情况汇报如下。</w:t>
      </w:r>
    </w:p>
    <w:p>
      <w:pPr>
        <w:ind w:left="0" w:right="0" w:firstLine="560"/>
        <w:spacing w:before="450" w:after="450" w:line="312" w:lineRule="auto"/>
      </w:pPr>
      <w:r>
        <w:rPr>
          <w:rFonts w:ascii="宋体" w:hAnsi="宋体" w:eastAsia="宋体" w:cs="宋体"/>
          <w:color w:val="000"/>
          <w:sz w:val="28"/>
          <w:szCs w:val="28"/>
        </w:rPr>
        <w:t xml:space="preserve">县委、县政府十分重视优化经济发展环境工作，把优化经济发展环境作为全县经济工作的一件大事来抓，主要领导亲自抓，亲自部署优化经济发展环境工作。成立了以县长为组长，县纪委书记为副组长的整治和优化经济发展环境领导小组。并专门成立了优化环境投诉受理中心，为副科级建制，核定编制6名。县委、县政府对于优化经济发展环境工作的总体思路是：</w:t>
      </w:r>
    </w:p>
    <w:p>
      <w:pPr>
        <w:ind w:left="0" w:right="0" w:firstLine="560"/>
        <w:spacing w:before="450" w:after="450" w:line="312" w:lineRule="auto"/>
      </w:pPr>
      <w:r>
        <w:rPr>
          <w:rFonts w:ascii="宋体" w:hAnsi="宋体" w:eastAsia="宋体" w:cs="宋体"/>
          <w:color w:val="000"/>
          <w:sz w:val="28"/>
          <w:szCs w:val="28"/>
        </w:rPr>
        <w:t xml:space="preserve">——建立全县“一盘棋”的工作格局。县纪委监察局每年年初都要出台优化环境工作方案，明确全县优化环境的工作重点，并将各部门的工作任务以分解表的形式分解到各单位，每两个季度调度一次工作进度，年终进行考核。摆脱了纪委单打独斗的局面，通过“抓领导、领导抓”，建立起“纪委组织协调、各部门齐抓共管”的优化环境工作格局。</w:t>
      </w:r>
    </w:p>
    <w:p>
      <w:pPr>
        <w:ind w:left="0" w:right="0" w:firstLine="560"/>
        <w:spacing w:before="450" w:after="450" w:line="312" w:lineRule="auto"/>
      </w:pPr>
      <w:r>
        <w:rPr>
          <w:rFonts w:ascii="宋体" w:hAnsi="宋体" w:eastAsia="宋体" w:cs="宋体"/>
          <w:color w:val="000"/>
          <w:sz w:val="28"/>
          <w:szCs w:val="28"/>
        </w:rPr>
        <w:t xml:space="preserve">——坚持二个工作原则。一是企业与部门零接触，企业对部门零投诉。企业与部门零接触指县招商局和联系单位为企业做好全程代理，进行保姆式服务，企业与相关部门不直接接触。企业对部门零投诉是指各部门对企业进行行政执法和提供服务时，不能给企业增加任何麻烦，不准对企业的生产经营造成任何影响，企业对这些部门的投诉为零。二是创优政务环境、法制环境和人文环境。在工作中处理好经济发展与环境保护的关系;树立大局意识，坚决禁止乱摊派、乱收费、乱罚款等严重损害发展环境的行为;严格依法办事，充分运用法律武器为企业保驾护航;加强对群众的教育引导，在广大群众中树立正确的利益观，积极倡导“人人都是投资环境，事事关系广德发展”的理念。</w:t>
      </w:r>
    </w:p>
    <w:p>
      <w:pPr>
        <w:ind w:left="0" w:right="0" w:firstLine="560"/>
        <w:spacing w:before="450" w:after="450" w:line="312" w:lineRule="auto"/>
      </w:pPr>
      <w:r>
        <w:rPr>
          <w:rFonts w:ascii="宋体" w:hAnsi="宋体" w:eastAsia="宋体" w:cs="宋体"/>
          <w:color w:val="000"/>
          <w:sz w:val="28"/>
          <w:szCs w:val="28"/>
        </w:rPr>
        <w:t xml:space="preserve">——瞄准三个工作目标。一是以改善环境为目标。以提高行政效能为重点，改善政务环境。要求各职能部门落实政务公开制、办事公示制、服务承诺制、首问责任制、限时办结制等服务制度，整顿办事拖拉推诿，工作态度粗暴蛮横、工作责任缺失等影响机关效能的行为，不断提高行政效能，改善政务环境。二是以“零障碍、低成本、高效率”为目标。要求各单位不断加强内部自身建设，不断提高全体工作人员的工作能力和工作水平，使之在为企业和群众办事时，不给企业和群众任何阻碍，做到高效率的办结。三是以建立长效机制为目标。在改善环境，提高办事效率、降低发展成本的基础上，不断巩固成果，努力建立优化经济发展环境的长效机制，持之以恒，进一步优化生产生活硬环境和投资经营软环境。</w:t>
      </w:r>
    </w:p>
    <w:p>
      <w:pPr>
        <w:ind w:left="0" w:right="0" w:firstLine="560"/>
        <w:spacing w:before="450" w:after="450" w:line="312" w:lineRule="auto"/>
      </w:pPr>
      <w:r>
        <w:rPr>
          <w:rFonts w:ascii="宋体" w:hAnsi="宋体" w:eastAsia="宋体" w:cs="宋体"/>
          <w:color w:val="000"/>
          <w:sz w:val="28"/>
          <w:szCs w:val="28"/>
        </w:rPr>
        <w:t xml:space="preserve">优化经济发展环境，具有长期性、艰巨性，不可能毕其功于一役。为使环境不断得到优化，我们注重研究新情况，总结新经验，积极探索优化环境的新方法。努力做好降门槛、勤服务、禁扰企三篇文章。</w:t>
      </w:r>
    </w:p>
    <w:p>
      <w:pPr>
        <w:ind w:left="0" w:right="0" w:firstLine="560"/>
        <w:spacing w:before="450" w:after="450" w:line="312" w:lineRule="auto"/>
      </w:pPr>
      <w:r>
        <w:rPr>
          <w:rFonts w:ascii="宋体" w:hAnsi="宋体" w:eastAsia="宋体" w:cs="宋体"/>
          <w:color w:val="000"/>
          <w:sz w:val="28"/>
          <w:szCs w:val="28"/>
        </w:rPr>
        <w:t xml:space="preserve">(一)降门槛。</w:t>
      </w:r>
    </w:p>
    <w:p>
      <w:pPr>
        <w:ind w:left="0" w:right="0" w:firstLine="560"/>
        <w:spacing w:before="450" w:after="450" w:line="312" w:lineRule="auto"/>
      </w:pPr>
      <w:r>
        <w:rPr>
          <w:rFonts w:ascii="宋体" w:hAnsi="宋体" w:eastAsia="宋体" w:cs="宋体"/>
          <w:color w:val="000"/>
          <w:sz w:val="28"/>
          <w:szCs w:val="28"/>
        </w:rPr>
        <w:t xml:space="preserve">1、大力开展行政审批制度改革。我县在20xx年在全省率先实施了行政审批“一设立、两集中、三到位”改革，致力提高服务的质量和水平。一是规范审批项目。按照应进尽进的原则，全面规范行政审批、许可项目进驻中心，尽可能完善中心职能。目前，全县42个职能部门已进驻服务窗口30个(其中15部门设综合窗口，另设便民窗口4个)，行政审批、许可事项达349项，窗口工作人员141名。二是做到“授权到位”。部门单位与窗口首席代表都签订了授权委托文本，明确了中心窗口是各部门实施行政审批的唯一窗口，窗口首席代表具有本单位承办事项的审批权和调度权。所有行政审批项目只盖窗口行政章，无需再加盖本部门行政章，就可以得到审批认可。三是开展提速增效。充分发挥服务窗口集中审批的优势，实行“一站式”服务。实施全程代理和并联审批，尽力减少审批环节、缩短办理时间，提高行政效能，所有县内审批事项平均办理时限由10个工作日降低为2、97个工作日。四是加强内部管理。出台了17项管理制度，定期开展量化考核，形成良好的竞争激励机制。</w:t>
      </w:r>
    </w:p>
    <w:p>
      <w:pPr>
        <w:ind w:left="0" w:right="0" w:firstLine="560"/>
        <w:spacing w:before="450" w:after="450" w:line="312" w:lineRule="auto"/>
      </w:pPr>
      <w:r>
        <w:rPr>
          <w:rFonts w:ascii="宋体" w:hAnsi="宋体" w:eastAsia="宋体" w:cs="宋体"/>
          <w:color w:val="000"/>
          <w:sz w:val="28"/>
          <w:szCs w:val="28"/>
        </w:rPr>
        <w:t xml:space="preserve">2、大力开展涉企收费清理。20xx年7月，县纪委监察局联合经信委、物价局、法制办等单位开展了全县“一区三园”涉企收费清理，这次清理将涉企中介机构收费问题作为重点，通过清理制定出台相应的规范文件，降低行政事业性收费标准，进一步规范中介市场，建立市场竞争机制，切实减轻企业负担。根据清理结果出台了《关于加强“一区三园”涉企收费管理的意见》，印发了涉企收费项目目录。要求暂停征收“一区三园”涉企行政性收费，进一步降低“一区三园”涉企事业性收费，大力推进“一区三园”涉企经营性收费，规范“一区三园”涉企垄断行业收费行为。</w:t>
      </w:r>
    </w:p>
    <w:p>
      <w:pPr>
        <w:ind w:left="0" w:right="0" w:firstLine="560"/>
        <w:spacing w:before="450" w:after="450" w:line="312" w:lineRule="auto"/>
      </w:pPr>
      <w:r>
        <w:rPr>
          <w:rFonts w:ascii="宋体" w:hAnsi="宋体" w:eastAsia="宋体" w:cs="宋体"/>
          <w:color w:val="000"/>
          <w:sz w:val="28"/>
          <w:szCs w:val="28"/>
        </w:rPr>
        <w:t xml:space="preserve">(二)勤服务。一是强力推进行政服务中心建设。广德县行政服务中心成立运行于20xx年。20xx年12月份，为更好地发挥中心在优化环境中的应有作用，县委、县政府投入700多万元加强县行政服务中心建设，将县行政服务中心与县招投标中心合署办公，设置为正科级全额拨款事业单位。内设两办(办公室、县长热线办公室)、两科(业务科、督查科)、四个分中心(建设项目招投标分中心、国土资源交易分中心、政府采购和产权交易分中心、综合工程招投标分中心)，人员编制为30 人，其中主任、党工委书记1 名，党工委副书记兼纪工委书记1 名，副主任3 名。中心在机构设置、运行机制、职能范围、人员配备等方面更加规范完善，形成了集审批办证、招投标、县长热线三位于一体的综合性服务机构。中心自06年12月份重新挂牌运行以来，已先后获得省级政务公开示范点、市县文明单位等荣誉。</w:t>
      </w:r>
    </w:p>
    <w:p>
      <w:pPr>
        <w:ind w:left="0" w:right="0" w:firstLine="560"/>
        <w:spacing w:before="450" w:after="450" w:line="312" w:lineRule="auto"/>
      </w:pPr>
      <w:r>
        <w:rPr>
          <w:rFonts w:ascii="宋体" w:hAnsi="宋体" w:eastAsia="宋体" w:cs="宋体"/>
          <w:color w:val="000"/>
          <w:sz w:val="28"/>
          <w:szCs w:val="28"/>
        </w:rPr>
        <w:t xml:space="preserve">对于行政服务中心建设，广德县委、县政府始终本着三大理念。一是鼓励创新，争创一流。对于中心领导班子，县委县政府的要求是，把中心建设为“江浙一流”，向全国一流看齐，允许他们着眼于全国最为先进的做法拿来为我所用。因此自新组建以来，中心能一年一个新举措，一年一个新台阶。今年，我们还将中心审批平台改革成果向基层延伸，组建体现应进尽进和授权到位两大原则的乡镇便民服务中心。二是赋予权限，加强管理。为切实加强中心的组织协调能力，确保其管理职能履行到位，我们在加强中心内部管理制度建设的同时，将机关评议满分100分分值中的15分交给中心对进驻的窗口单位进行考核，10分交给中心对部门开展县长热线工作的考核，进一步强化了中心的管理工作。三是加强监督，实时监控。县纪委、监察局在中心设置监察室的基础上，将投诉中心和效能办移至行政中心挂牌办公。投入50多万元在中心建设了电子监察系统，对行政审批、招投标、县长热线平台工作进行全程监督和考核。监控系统的终端向县委县政府领导和各部门主要负责人电脑上延伸，扩大了监管的覆盖面，增强了监管的权威性。</w:t>
      </w:r>
    </w:p>
    <w:p>
      <w:pPr>
        <w:ind w:left="0" w:right="0" w:firstLine="560"/>
        <w:spacing w:before="450" w:after="450" w:line="312" w:lineRule="auto"/>
      </w:pPr>
      <w:r>
        <w:rPr>
          <w:rFonts w:ascii="宋体" w:hAnsi="宋体" w:eastAsia="宋体" w:cs="宋体"/>
          <w:color w:val="000"/>
          <w:sz w:val="28"/>
          <w:szCs w:val="28"/>
        </w:rPr>
        <w:t xml:space="preserve">二是全面开展乡镇便民中心建设。在全县选择了4个乡镇开展乡镇便民中心建设的试点工作，试点工作始终坚持“四个注重”。第一，注重指导。充分尊重基层尤其是乡镇意愿，因地制宜地做好平台建设相关任务完成的指导，不搞一刀切。第二，注重落实。把强镇扩权、民生工程等有关政策落实作为重点，通过项目规范予以固化和现实化。切实做到该管住的，坚决管住;该放开的，一律放开。第三，注重公开。通过清理，使乡镇职能权限更为透明;同时以制度来固化，确保项目应进尽进。第四，注重领先。无论是清理、建设、规范，都力争高水平，并符合将来一定时间发展需要，不搞反复。</w:t>
      </w:r>
    </w:p>
    <w:p>
      <w:pPr>
        <w:ind w:left="0" w:right="0" w:firstLine="560"/>
        <w:spacing w:before="450" w:after="450" w:line="312" w:lineRule="auto"/>
      </w:pPr>
      <w:r>
        <w:rPr>
          <w:rFonts w:ascii="宋体" w:hAnsi="宋体" w:eastAsia="宋体" w:cs="宋体"/>
          <w:color w:val="000"/>
          <w:sz w:val="28"/>
          <w:szCs w:val="28"/>
        </w:rPr>
        <w:t xml:space="preserve">按照试点工作要求，完成了11个县直行政审批职能部门对乡镇政府及基层站所的53个行政审批权力的授权。乡镇政府及基层站所向窗口的授权也全面完成。4个试点乡镇的便民中心建设已全面完成，东亭、柏垫、四合等乡镇中心建设正加快进行，各乡镇中心的“三资”管理平台和土地流转中心建设任务现正在抓紧落实。</w:t>
      </w:r>
    </w:p>
    <w:p>
      <w:pPr>
        <w:ind w:left="0" w:right="0" w:firstLine="560"/>
        <w:spacing w:before="450" w:after="450" w:line="312" w:lineRule="auto"/>
      </w:pPr>
      <w:r>
        <w:rPr>
          <w:rFonts w:ascii="宋体" w:hAnsi="宋体" w:eastAsia="宋体" w:cs="宋体"/>
          <w:color w:val="000"/>
          <w:sz w:val="28"/>
          <w:szCs w:val="28"/>
        </w:rPr>
        <w:t xml:space="preserve">三是禁扰企。要求各级各部门都要站在“你发财，我发展”的高度，千方百计为业主创造宽松的经济发展环境。20xx年，我县出台了涉企检查、涉企收费、涉企行政处罚必须到优化办报备的制度，这三项制度的出台，旨在从根本上压缩自由裁量权，给企业的合法生产经营行为以最大保障。并对违规情况实施行政问责，极大地提高了制度的执行力，形成了优化经济发展环境工作的高压态势。同时，对来我县投资的外来规模企业实行绿卡保护制度，凡持绿卡者，在涉企检查、子女上学、就医、部门服务等方面享有优先权，20xx年以来，优化办为全县规模企业和开发区新进企业发放绿卡100多件。</w:t>
      </w:r>
    </w:p>
    <w:p>
      <w:pPr>
        <w:ind w:left="0" w:right="0" w:firstLine="560"/>
        <w:spacing w:before="450" w:after="450" w:line="312" w:lineRule="auto"/>
      </w:pPr>
      <w:r>
        <w:rPr>
          <w:rFonts w:ascii="宋体" w:hAnsi="宋体" w:eastAsia="宋体" w:cs="宋体"/>
          <w:color w:val="000"/>
          <w:sz w:val="28"/>
          <w:szCs w:val="28"/>
        </w:rPr>
        <w:t xml:space="preserve">我们坚持以行政效能监察为主体，以群众监督、舆论监督相配合，努力构筑全方位监督体系。</w:t>
      </w:r>
    </w:p>
    <w:p>
      <w:pPr>
        <w:ind w:left="0" w:right="0" w:firstLine="560"/>
        <w:spacing w:before="450" w:after="450" w:line="312" w:lineRule="auto"/>
      </w:pPr>
      <w:r>
        <w:rPr>
          <w:rFonts w:ascii="宋体" w:hAnsi="宋体" w:eastAsia="宋体" w:cs="宋体"/>
          <w:color w:val="000"/>
          <w:sz w:val="28"/>
          <w:szCs w:val="28"/>
        </w:rPr>
        <w:t xml:space="preserve">一是大力开展电子监察工作。20xx年，我县率先在全省开通电子监察系统，利用现代信息技术手段，对县行政审批事项和招投标行为以及“县长热线”实施情况，包括每个审批事项的受理、承办、审核、批准、办结的情况;招投标项目公告、预审、开标、评标、公示等情况以及办事大厅和开标、评标场所进行实时的电子监控。对违规审批、超时限审批、违规收费、违规招投标等情况发出预警信息，同时对每个审批部门和审批人员进行绩效评估和排名，实现了行政审批和招投标实施过程“看得见，管得住”。</w:t>
      </w:r>
    </w:p>
    <w:p>
      <w:pPr>
        <w:ind w:left="0" w:right="0" w:firstLine="560"/>
        <w:spacing w:before="450" w:after="450" w:line="312" w:lineRule="auto"/>
      </w:pPr>
      <w:r>
        <w:rPr>
          <w:rFonts w:ascii="宋体" w:hAnsi="宋体" w:eastAsia="宋体" w:cs="宋体"/>
          <w:color w:val="000"/>
          <w:sz w:val="28"/>
          <w:szCs w:val="28"/>
        </w:rPr>
        <w:t xml:space="preserve">二是深化为企服务。县纪委监察局连续两年在全县纪检监察系统继续开展了“进百企、查实情、优环境”活动。活动发动全县纪检监察干部深入到全县百家以上的规模企业进行走访，掌握和了解企业存在的困难和我县经济发展环境方面存在的问题，并现场为企业解决实际困难。两年来，收集企业意见建议160余条，除部分暂时不能立即解决的问题外，其余问题都得到了很好的解决，受到企业主的一致好评。</w:t>
      </w:r>
    </w:p>
    <w:p>
      <w:pPr>
        <w:ind w:left="0" w:right="0" w:firstLine="560"/>
        <w:spacing w:before="450" w:after="450" w:line="312" w:lineRule="auto"/>
      </w:pPr>
      <w:r>
        <w:rPr>
          <w:rFonts w:ascii="宋体" w:hAnsi="宋体" w:eastAsia="宋体" w:cs="宋体"/>
          <w:color w:val="000"/>
          <w:sz w:val="28"/>
          <w:szCs w:val="28"/>
        </w:rPr>
        <w:t xml:space="preserve">同时，自20xx年开始，我县就建立了优化环境监测点和特邀监察员制度，并不断根据工作开展情况调整环境监测点和特邀监察员。利用上门走访、发放调查表，召开座谈会等方式了解和听取企业对我县优化环境工作的意见和建议。20xx年共开展四次座谈会，收集意见建议100余条，这些意见建议为我县进一步制定制度和政策来优化发展环境，起到了重要的作用。</w:t>
      </w:r>
    </w:p>
    <w:p>
      <w:pPr>
        <w:ind w:left="0" w:right="0" w:firstLine="560"/>
        <w:spacing w:before="450" w:after="450" w:line="312" w:lineRule="auto"/>
      </w:pPr>
      <w:r>
        <w:rPr>
          <w:rFonts w:ascii="宋体" w:hAnsi="宋体" w:eastAsia="宋体" w:cs="宋体"/>
          <w:color w:val="000"/>
          <w:sz w:val="28"/>
          <w:szCs w:val="28"/>
        </w:rPr>
        <w:t xml:space="preserve">三是强化民主评议。自20xx年开始，我们连续两年在全县深入开展民主考评基层站所长活动，对本区域内与经济发展、群众生产生活密切相关的重点基层站所长进行考评。按照日常督查考评、部门考评、公开测评三个层面进行考评，并严格兑现奖惩。目的就是要通过民主考评活动，促进基层站所进一步解放思想、转变作风、改进服务、提升素质,努力建设廉洁高效、务实为民的基层站所，着力解决“中梗阻”和基层板结问题，为推进广德率先崛起营造风清气正的良好环境作出积极努力。</w:t>
      </w:r>
    </w:p>
    <w:p>
      <w:pPr>
        <w:ind w:left="0" w:right="0" w:firstLine="560"/>
        <w:spacing w:before="450" w:after="450" w:line="312" w:lineRule="auto"/>
      </w:pPr>
      <w:r>
        <w:rPr>
          <w:rFonts w:ascii="宋体" w:hAnsi="宋体" w:eastAsia="宋体" w:cs="宋体"/>
          <w:color w:val="000"/>
          <w:sz w:val="28"/>
          <w:szCs w:val="28"/>
        </w:rPr>
        <w:t xml:space="preserve">考评不是目的，我们更注重的是评议结果的运用，严格奖惩机制。在每年对民主评议排在前名的单位给予表彰的同时，对排在后名的单位负责人进行了组织调整，引起被评议单位的高度重视，促进了行业作风转变。</w:t>
      </w:r>
    </w:p>
    <w:p>
      <w:pPr>
        <w:ind w:left="0" w:right="0" w:firstLine="560"/>
        <w:spacing w:before="450" w:after="450" w:line="312" w:lineRule="auto"/>
      </w:pPr>
      <w:r>
        <w:rPr>
          <w:rFonts w:ascii="宋体" w:hAnsi="宋体" w:eastAsia="宋体" w:cs="宋体"/>
          <w:color w:val="000"/>
          <w:sz w:val="28"/>
          <w:szCs w:val="28"/>
        </w:rPr>
        <w:t xml:space="preserve">查办案件，是优化环境的重要手段。只有对危害环境、败坏广德形象、损害人民群众利益的违法违纪案件，重拳施治，严惩重处，才能把治理经济发展环境工作引向深入。在优化经济发展环境的工作中，我们努力做到有案必接、有案必查、查案必严、快查快结、案案有果。20xx年以来，优化环境投诉受理中心共受理各类投诉70余件，均办理完毕。立案5起，纠退金额82.11万元，查结率100%。如几起典型案件的查办：一是查办了县法院两名法官枉法裁判的案件。二是查办了县安监局工作人员利用过生日之际，邀请服务对象参加其生日宴会并收取礼金的案件。三是查处了城关工商所利用年检之际，搭车收取会员费的案件，四是查办了自来水公司违规收费的案件，在全县进行了通报。这些案件都在全县引起了非常大的震动。通过办理案件，进一步加大了对破坏经济发展环境的处理力度。</w:t>
      </w:r>
    </w:p>
    <w:p>
      <w:pPr>
        <w:ind w:left="0" w:right="0" w:firstLine="560"/>
        <w:spacing w:before="450" w:after="450" w:line="312" w:lineRule="auto"/>
      </w:pPr>
      <w:r>
        <w:rPr>
          <w:rFonts w:ascii="宋体" w:hAnsi="宋体" w:eastAsia="宋体" w:cs="宋体"/>
          <w:color w:val="000"/>
          <w:sz w:val="28"/>
          <w:szCs w:val="28"/>
        </w:rPr>
        <w:t xml:space="preserve">与此同时，我们利用明察暗访等手段，大力开展机关效能建设，着力纠正公车私用、违规饮酒、上班不在状态等影响经济发展环境、群众深恶痛绝的现象。20xx年开展明察暗访四次，并在6月份将暗访情况刻录成光盘，在全县作风建设大会上播放，20xx年开展明察暗访六次，处理并通报违规人员达10余人，起到了较好的警示作用。</w:t>
      </w:r>
    </w:p>
    <w:p>
      <w:pPr>
        <w:ind w:left="0" w:right="0" w:firstLine="560"/>
        <w:spacing w:before="450" w:after="450" w:line="312" w:lineRule="auto"/>
      </w:pPr>
      <w:r>
        <w:rPr>
          <w:rFonts w:ascii="宋体" w:hAnsi="宋体" w:eastAsia="宋体" w:cs="宋体"/>
          <w:color w:val="000"/>
          <w:sz w:val="28"/>
          <w:szCs w:val="28"/>
        </w:rPr>
        <w:t xml:space="preserve">“四项机制”的实施，有力地提高了职能部门的服务质量和服务水平，优化了经济发展环境，增强了我县的吸引力，使我县成为一方投资兴业的热土。今年以来，预计今年实现生产总值125亿元，增长15.5%;财政收入19.1亿元，增长43.7%;农民人均纯收入9200元，增长17%;社会消费品零售总额114亿元，增长20%。经济社会呈现出活力迸发、持续攀升的蓬勃发展态势。</w:t>
      </w:r>
    </w:p>
    <w:p>
      <w:pPr>
        <w:ind w:left="0" w:right="0" w:firstLine="560"/>
        <w:spacing w:before="450" w:after="450" w:line="312" w:lineRule="auto"/>
      </w:pPr>
      <w:r>
        <w:rPr>
          <w:rFonts w:ascii="宋体" w:hAnsi="宋体" w:eastAsia="宋体" w:cs="宋体"/>
          <w:color w:val="000"/>
          <w:sz w:val="28"/>
          <w:szCs w:val="28"/>
        </w:rPr>
        <w:t xml:space="preserve">下一步，我们将进一步加大工作力度，以建立绩效管理体系为核心，辅之以行政规范化建设和优化环境责任追究体系建设的有力推进，实现广德经济和社会发展环境质的飞跃。主要体现在以下几个方面。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抓制度建设。优化环境也好，效能建设也好，头痛医头，脚痛医脚，永远解决不了实际问题，要改变就投诉抓投诉，就效能抓效能的工作方式，大力加强制度建设。这是一个永恒的主题。同时对已出台的制度，要强化问责。根据已制定的《县长热线责任追究办法》、《效能投诉责任追究办法》、《电子监察暂行办法》、《一次性投诉查实待岗制度》、《广德县行政效能问责暂行办法》、《广德县机关工作人员作风和效能建设责任追究暂行办法》等制度，把查办效能案件作为行政效能监察和优化环境的重要手段，严肃责任追究。进一步强化办案意识，严肃查处行政不作为、乱作为案件，严格实施责任追究。对典型案件进行公开处理，教育广大公务人员依法正确履行职责，增强效能监察的震慑力，扩大工作影响。</w:t>
      </w:r>
    </w:p>
    <w:p>
      <w:pPr>
        <w:ind w:left="0" w:right="0" w:firstLine="560"/>
        <w:spacing w:before="450" w:after="450" w:line="312" w:lineRule="auto"/>
      </w:pPr>
      <w:r>
        <w:rPr>
          <w:rFonts w:ascii="宋体" w:hAnsi="宋体" w:eastAsia="宋体" w:cs="宋体"/>
          <w:color w:val="000"/>
          <w:sz w:val="28"/>
          <w:szCs w:val="28"/>
        </w:rPr>
        <w:t xml:space="preserve">二抓乡镇便民中心建设。行政服务中心的建设是源头防腐的重要环节，以其便民、勤政、廉洁、高效的机制成为转变政府职能的重要成果。在20xx年乡镇便民服务中心建设的基础上，推动乡镇便民服务中心的全面建设，建立行政审批制度向基层延伸、保障强镇扩权、推进阳光政府建设的新机制。以县行政服务中心标准化建设为龙头、以乡镇便民服务中心为主体、以村(社区)便民服务室为基础的三级便民服务体系的创建，其关键是在各乡镇建立乡镇便民服务中心，引入县行政服务中心运行模式和管理体制，重点将乡镇行政机关和基层站所的行政审批职能，以及涉及社会管理和公共服务的项目，统一整合进便民服务中心，做到应进尽进、授权到位，一个窗口受理、一站式服务。</w:t>
      </w:r>
    </w:p>
    <w:p>
      <w:pPr>
        <w:ind w:left="0" w:right="0" w:firstLine="560"/>
        <w:spacing w:before="450" w:after="450" w:line="312" w:lineRule="auto"/>
      </w:pPr>
      <w:r>
        <w:rPr>
          <w:rFonts w:ascii="宋体" w:hAnsi="宋体" w:eastAsia="宋体" w:cs="宋体"/>
          <w:color w:val="000"/>
          <w:sz w:val="28"/>
          <w:szCs w:val="28"/>
        </w:rPr>
        <w:t xml:space="preserve">三是抓风险点建设。根据各部门拥有的行政权力，编制各部门权力清单和权力流程，一个环节一个环节地排查,找出行政权力运行过程中存在的廉政风险点，针对每个风险点制定预防和控制措施。行政审批和行政执法的过程通过电子政务网统一上网运行，在每个风险点上设置防控措施，建立权力内控体系。防止权力部门慢作为、不作为、乱作为，压缩暗箱操作的空间。</w:t>
      </w:r>
    </w:p>
    <w:p>
      <w:pPr>
        <w:ind w:left="0" w:right="0" w:firstLine="560"/>
        <w:spacing w:before="450" w:after="450" w:line="312" w:lineRule="auto"/>
      </w:pPr>
      <w:r>
        <w:rPr>
          <w:rFonts w:ascii="宋体" w:hAnsi="宋体" w:eastAsia="宋体" w:cs="宋体"/>
          <w:color w:val="000"/>
          <w:sz w:val="28"/>
          <w:szCs w:val="28"/>
        </w:rPr>
        <w:t xml:space="preserve">四是抓电子监察建设。电子监察以其监察结果的不可更改性，保证了公开、公平、公正。20xx年，我们将在现有的电子监察的基础上，完善电子监察绩效考核系统，每月的绩效考核结果由电子监察系统自动生成，这样既减少了考核的人为因素，又增强了考核的刚性。开发网上行政执法管理系统和与之对应的电子监察系统，进一步规范执法行为，压缩行政处罚自由裁量权限。通过运用现代信息技术和手段，对政府部门的行政审批、行政执法、政务公开、项目推进等行为实行实时监控、预警纠错和绩效评估，促进政府机关勤政廉政和提供优质、高效服务。</w:t>
      </w:r>
    </w:p>
    <w:p>
      <w:pPr>
        <w:ind w:left="0" w:right="0" w:firstLine="560"/>
        <w:spacing w:before="450" w:after="450" w:line="312" w:lineRule="auto"/>
      </w:pPr>
      <w:r>
        <w:rPr>
          <w:rFonts w:ascii="宋体" w:hAnsi="宋体" w:eastAsia="宋体" w:cs="宋体"/>
          <w:color w:val="000"/>
          <w:sz w:val="28"/>
          <w:szCs w:val="28"/>
        </w:rPr>
        <w:t xml:space="preserve">五是抓重点投资项目的跟踪监察。开发重点投资项目监管的电子监察系统，利用系统实时对全县重大投资项目开展监管。改变传统督查督办工作主要靠人工电话频繁催办和文件督办等手段，避免由于督查督办工作量过大等原因且可能出现的工作拖延，工作遗漏，办理汇报不及时，督办不到位等现象发生。通过电子监察，促进工程项目建设公正透明，主动接受同级政府，上级主管部门和群众的监督，保证法律、法规、规章全面正确实施，使工程项目建设成为阳光工程、廉政工程、优质工程，为经济平稳较快创造良好的环境。</w:t>
      </w:r>
    </w:p>
    <w:p>
      <w:pPr>
        <w:ind w:left="0" w:right="0" w:firstLine="560"/>
        <w:spacing w:before="450" w:after="450" w:line="312" w:lineRule="auto"/>
      </w:pPr>
      <w:r>
        <w:rPr>
          <w:rFonts w:ascii="宋体" w:hAnsi="宋体" w:eastAsia="宋体" w:cs="宋体"/>
          <w:color w:val="000"/>
          <w:sz w:val="28"/>
          <w:szCs w:val="28"/>
        </w:rPr>
        <w:t xml:space="preserve">六是抓中介机构的清理。近几年来，中介机构因为收费不透明，有的中介机构未和主管部门脱钩等因素，引起企业的很多不满。20xx年，我们将在20xx年涉企收费清理的基础上开展中介机构的清理，进一步规范中介机构的服务行为和收费行为，进一步减轻企业负担，为企业营造良好发展环境。</w:t>
      </w:r>
    </w:p>
    <w:p>
      <w:pPr>
        <w:ind w:left="0" w:right="0" w:firstLine="560"/>
        <w:spacing w:before="450" w:after="450" w:line="312" w:lineRule="auto"/>
      </w:pPr>
      <w:r>
        <w:rPr>
          <w:rFonts w:ascii="宋体" w:hAnsi="宋体" w:eastAsia="宋体" w:cs="宋体"/>
          <w:color w:val="000"/>
          <w:sz w:val="28"/>
          <w:szCs w:val="28"/>
        </w:rPr>
        <w:t xml:space="preserve">各位领导，感谢你们于百忙之中到广德来指导工作。广德优化经济发展环境工作取得了一些成绩，这与省、市纪委的正确领导和兄弟县市的支持密不可分。今后广德纪检监察各项工作，包括优化经济发展环境工作，更需要你们一如既往的关注与支持。我们也要向你们及周边其它县市学习，进一步抓改革、抓创新，抓制度创新和源头防腐，努力争创纪检监察工作以及优化经济发展环境工作的新特色、新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2024-10-06T23:27:10+08:00</dcterms:created>
  <dcterms:modified xsi:type="dcterms:W3CDTF">2024-10-06T23:27:10+08:00</dcterms:modified>
</cp:coreProperties>
</file>

<file path=docProps/custom.xml><?xml version="1.0" encoding="utf-8"?>
<Properties xmlns="http://schemas.openxmlformats.org/officeDocument/2006/custom-properties" xmlns:vt="http://schemas.openxmlformats.org/officeDocument/2006/docPropsVTypes"/>
</file>