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最新本科毕业论文(四篇)</w:t>
      </w:r>
      <w:bookmarkEnd w:id="1"/>
    </w:p>
    <w:p>
      <w:pPr>
        <w:jc w:val="center"/>
        <w:spacing w:before="0" w:after="450"/>
      </w:pPr>
      <w:r>
        <w:rPr>
          <w:rFonts w:ascii="Arial" w:hAnsi="Arial" w:eastAsia="Arial" w:cs="Arial"/>
          <w:color w:val="999999"/>
          <w:sz w:val="20"/>
          <w:szCs w:val="20"/>
        </w:rPr>
        <w:t xml:space="preserve">来源：网络  作者：静水流深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本科毕业论文篇一1、测量知识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本科毕业论文篇一</w:t>
      </w:r>
    </w:p>
    <w:p>
      <w:pPr>
        <w:ind w:left="0" w:right="0" w:firstLine="560"/>
        <w:spacing w:before="450" w:after="450" w:line="312" w:lineRule="auto"/>
      </w:pPr>
      <w:r>
        <w:rPr>
          <w:rFonts w:ascii="宋体" w:hAnsi="宋体" w:eastAsia="宋体" w:cs="宋体"/>
          <w:color w:val="000"/>
          <w:sz w:val="28"/>
          <w:szCs w:val="28"/>
        </w:rPr>
        <w:t xml:space="preserve">1、测量知识本身</w:t>
      </w:r>
    </w:p>
    <w:p>
      <w:pPr>
        <w:ind w:left="0" w:right="0" w:firstLine="560"/>
        <w:spacing w:before="450" w:after="450" w:line="312" w:lineRule="auto"/>
      </w:pPr>
      <w:r>
        <w:rPr>
          <w:rFonts w:ascii="宋体" w:hAnsi="宋体" w:eastAsia="宋体" w:cs="宋体"/>
          <w:color w:val="000"/>
          <w:sz w:val="28"/>
          <w:szCs w:val="28"/>
        </w:rPr>
        <w:t xml:space="preserve">在知识经济时代背景下，经济活动所涉及到的内容和概念没有统一的标准。一般来说，人脑的研究属于自然活动的范围，在服务上以及在创新上只就是一个概念，并没有实物。所以，知识也就就是一种服务的来源，但就是其并不就是指代的服务自身。经济活动的开展究竟就是对服务本身的测量还就是对知识的测量，这一问题的存在，就使得的测量知识本身就有重叠性的特征。</w:t>
      </w:r>
    </w:p>
    <w:p>
      <w:pPr>
        <w:ind w:left="0" w:right="0" w:firstLine="560"/>
        <w:spacing w:before="450" w:after="450" w:line="312" w:lineRule="auto"/>
      </w:pPr>
      <w:r>
        <w:rPr>
          <w:rFonts w:ascii="宋体" w:hAnsi="宋体" w:eastAsia="宋体" w:cs="宋体"/>
          <w:color w:val="000"/>
          <w:sz w:val="28"/>
          <w:szCs w:val="28"/>
        </w:rPr>
        <w:t xml:space="preserve">2、生产单元的线性已改变</w:t>
      </w:r>
    </w:p>
    <w:p>
      <w:pPr>
        <w:ind w:left="0" w:right="0" w:firstLine="560"/>
        <w:spacing w:before="450" w:after="450" w:line="312" w:lineRule="auto"/>
      </w:pPr>
      <w:r>
        <w:rPr>
          <w:rFonts w:ascii="宋体" w:hAnsi="宋体" w:eastAsia="宋体" w:cs="宋体"/>
          <w:color w:val="000"/>
          <w:sz w:val="28"/>
          <w:szCs w:val="28"/>
        </w:rPr>
        <w:t xml:space="preserve">世界经济之间的联系逐渐加强，最终形成了全球化的经济，这一经济模式在实际的应用中，也促进了生产模式的转换，使得生产关系出现了一定的变化，生产者之间的分界线越来越模糊，很多的生产者已经在概念上无法进行类别的划分。</w:t>
      </w:r>
    </w:p>
    <w:p>
      <w:pPr>
        <w:ind w:left="0" w:right="0" w:firstLine="560"/>
        <w:spacing w:before="450" w:after="450" w:line="312" w:lineRule="auto"/>
      </w:pPr>
      <w:r>
        <w:rPr>
          <w:rFonts w:ascii="宋体" w:hAnsi="宋体" w:eastAsia="宋体" w:cs="宋体"/>
          <w:color w:val="000"/>
          <w:sz w:val="28"/>
          <w:szCs w:val="28"/>
        </w:rPr>
        <w:t xml:space="preserve">3、原本外部环境的改变依旧持续改变中</w:t>
      </w:r>
    </w:p>
    <w:p>
      <w:pPr>
        <w:ind w:left="0" w:right="0" w:firstLine="560"/>
        <w:spacing w:before="450" w:after="450" w:line="312" w:lineRule="auto"/>
      </w:pPr>
      <w:r>
        <w:rPr>
          <w:rFonts w:ascii="宋体" w:hAnsi="宋体" w:eastAsia="宋体" w:cs="宋体"/>
          <w:color w:val="000"/>
          <w:sz w:val="28"/>
          <w:szCs w:val="28"/>
        </w:rPr>
        <w:t xml:space="preserve">过去的经济模式在长期的使用中，也带来了诸多的益处，但就是同时也伴随着很多不好的影响，过去的经济发展就是以环境为代价进行的经济发送站，而如今的知识经济模式则对传统的经济模式不好的方面进行了有效的弥补，使得环境得以有效的改善，并能够进一步的推动经济的发展。</w:t>
      </w:r>
    </w:p>
    <w:p>
      <w:pPr>
        <w:ind w:left="0" w:right="0" w:firstLine="560"/>
        <w:spacing w:before="450" w:after="450" w:line="312" w:lineRule="auto"/>
      </w:pPr>
      <w:r>
        <w:rPr>
          <w:rFonts w:ascii="宋体" w:hAnsi="宋体" w:eastAsia="宋体" w:cs="宋体"/>
          <w:color w:val="000"/>
          <w:sz w:val="28"/>
          <w:szCs w:val="28"/>
        </w:rPr>
        <w:t xml:space="preserve">1、重视知识管理的哲学面向</w:t>
      </w:r>
    </w:p>
    <w:p>
      <w:pPr>
        <w:ind w:left="0" w:right="0" w:firstLine="560"/>
        <w:spacing w:before="450" w:after="450" w:line="312" w:lineRule="auto"/>
      </w:pPr>
      <w:r>
        <w:rPr>
          <w:rFonts w:ascii="宋体" w:hAnsi="宋体" w:eastAsia="宋体" w:cs="宋体"/>
          <w:color w:val="000"/>
          <w:sz w:val="28"/>
          <w:szCs w:val="28"/>
        </w:rPr>
        <w:t xml:space="preserve">现今的知识管理多数存在于期刊书籍的管理中，而针对知识管理的研究报道却并不一致，对于知识管理的定义也不统一，由于管理所发挥作用的不同，使得产生的效果和作用也不相同，由于个人对知识管理有着不同的认识，使得知识管理在实行的过程中，也会产生不同的见解。一般而言，可以将管理哲学作为知识管理探讨的基础，这样比较容易对知识管理的内涵进行窥探以及掌控。知识管理强调的重点内容就就是创新，但就是知识管理也会受到很多外在因素的影响，而使得创新无法顺利的开展。针对不同的组织来说，由于外部环境以及内部操纵的不一致，使得知识管理在广泛实行的过程中，会面临不同的困境。因此，在对知识管理进行广泛实行的时候，就要求组织成员能够明确了解到创新环境的需求，深入了解哲学，依据哲学就可以将一些繁杂的问题进一步理清。</w:t>
      </w:r>
    </w:p>
    <w:p>
      <w:pPr>
        <w:ind w:left="0" w:right="0" w:firstLine="560"/>
        <w:spacing w:before="450" w:after="450" w:line="312" w:lineRule="auto"/>
      </w:pPr>
      <w:r>
        <w:rPr>
          <w:rFonts w:ascii="宋体" w:hAnsi="宋体" w:eastAsia="宋体" w:cs="宋体"/>
          <w:color w:val="000"/>
          <w:sz w:val="28"/>
          <w:szCs w:val="28"/>
        </w:rPr>
        <w:t xml:space="preserve">2、强调创新价值与核心能力的建立</w:t>
      </w:r>
    </w:p>
    <w:p>
      <w:pPr>
        <w:ind w:left="0" w:right="0" w:firstLine="560"/>
        <w:spacing w:before="450" w:after="450" w:line="312" w:lineRule="auto"/>
      </w:pPr>
      <w:r>
        <w:rPr>
          <w:rFonts w:ascii="宋体" w:hAnsi="宋体" w:eastAsia="宋体" w:cs="宋体"/>
          <w:color w:val="000"/>
          <w:sz w:val="28"/>
          <w:szCs w:val="28"/>
        </w:rPr>
        <w:t xml:space="preserve">在新经济时代背景下，知识管理应该逐渐向着强调创新价值和核心能力建设的方向发展。在知识经济前提下，注重对价值实施创造，将能力作为主要的竞争手段，充分的体现出组织的价值，根据相应的结果来判定个人的价值。相关的文献中也指出了人力资源所具有的激励特征就就是使得能力产生的关键，就本质上来说，能力与资源价值都就是不可测量的数值。由于能力与资源价值均具有不可测量性，那么如果一个公司要凸显其能力，将能力作为公司发展的基础，那么针对公司所具有的能力进行提升，大力支持资源的转换，就可以使得组织中存在的一些本质上的问题可以得到有效的解决，使得人力资源核心可以与人力单位产量保持一致，并且使得组织更加具有创新性。组织将能力作为其发展的基础，在发展的过程中，其会重点强调技术的应用以及问题的解决。所以，只有充分的发挥出组织的能力，有效的实施创新，并重视发展过程中可能存在的一些负面问题，就能够使得组织实现高效的发展。</w:t>
      </w:r>
    </w:p>
    <w:p>
      <w:pPr>
        <w:ind w:left="0" w:right="0" w:firstLine="560"/>
        <w:spacing w:before="450" w:after="450" w:line="312" w:lineRule="auto"/>
      </w:pPr>
      <w:r>
        <w:rPr>
          <w:rFonts w:ascii="宋体" w:hAnsi="宋体" w:eastAsia="宋体" w:cs="宋体"/>
          <w:color w:val="000"/>
          <w:sz w:val="28"/>
          <w:szCs w:val="28"/>
        </w:rPr>
        <w:t xml:space="preserve">3、确立中阶主管的组织地位</w:t>
      </w:r>
    </w:p>
    <w:p>
      <w:pPr>
        <w:ind w:left="0" w:right="0" w:firstLine="560"/>
        <w:spacing w:before="450" w:after="450" w:line="312" w:lineRule="auto"/>
      </w:pPr>
      <w:r>
        <w:rPr>
          <w:rFonts w:ascii="宋体" w:hAnsi="宋体" w:eastAsia="宋体" w:cs="宋体"/>
          <w:color w:val="000"/>
          <w:sz w:val="28"/>
          <w:szCs w:val="28"/>
        </w:rPr>
        <w:t xml:space="preserve">知识管理所强调的主观精神就就是创新精神，所以，在相关的组织中，需要对创新管理的职能进行切实有效的落实，使得中介管理人员能够充分的发挥出其管理的职能。而知识管理的这一发展趋势则有效的证明了知识管理融合哲学的重要性，在对组织理论结构进行强化设计的过程中，需要合理的进行反省工作，确保中阶主管组织所占的地位。知识管理重视创新价值的体现，而推动创新得以开展的主要动力就来源于知识漩涡。在组织中，知识管理主要就是靠中阶管理者进行管理。就相关的人员所提出的观点可以充分的了解到，中阶管理方式相较于过去的管理模式来说，主要采用的管理方式就就是自上而下的管理以及自下而上的管理。</w:t>
      </w:r>
    </w:p>
    <w:p>
      <w:pPr>
        <w:ind w:left="0" w:right="0" w:firstLine="560"/>
        <w:spacing w:before="450" w:after="450" w:line="312" w:lineRule="auto"/>
      </w:pPr>
      <w:r>
        <w:rPr>
          <w:rFonts w:ascii="宋体" w:hAnsi="宋体" w:eastAsia="宋体" w:cs="宋体"/>
          <w:color w:val="000"/>
          <w:sz w:val="28"/>
          <w:szCs w:val="28"/>
        </w:rPr>
        <w:t xml:space="preserve">1、国际人力资源管理的重视</w:t>
      </w:r>
    </w:p>
    <w:p>
      <w:pPr>
        <w:ind w:left="0" w:right="0" w:firstLine="560"/>
        <w:spacing w:before="450" w:after="450" w:line="312" w:lineRule="auto"/>
      </w:pPr>
      <w:r>
        <w:rPr>
          <w:rFonts w:ascii="宋体" w:hAnsi="宋体" w:eastAsia="宋体" w:cs="宋体"/>
          <w:color w:val="000"/>
          <w:sz w:val="28"/>
          <w:szCs w:val="28"/>
        </w:rPr>
        <w:t xml:space="preserve">在知识经济高速发展的进程中，人力资源管理已经成为了国际探讨的主要问题。在全球经济发展趋势下，企业的发展也逐渐的实现全球化的发展。在这种经济发展模式下，无论就是人力资源还就是组织结构都实现了有效的转变，而就以人力资源管理来进行分析，人力资源管理部门需要为企业的发展提供相应的策略，同时也需要依据不同的员工自身特色和文化差异来进行管理方案的构建。就以微观的角度来进行分析，国际人力资源管理主要就是在个人管理的基础上发展得来的，其主要构建于对组织层次之上。组织层次的界定，可以被看做就是国际人力资源管理的主观构架。由此就可以看出，人力资源管理中，国际人力资源管理相较于国内的人力资源管理来说，其所占的地位逐渐提高，并渐渐的发展为主流趋势。而在不同文化的影响下，知识管理的发展趋势就就是更好的凸显经济价值和创新价值，使得人力资源可以得到充分的利用，使得国家的文化可以得到最大化的认可。</w:t>
      </w:r>
    </w:p>
    <w:p>
      <w:pPr>
        <w:ind w:left="0" w:right="0" w:firstLine="560"/>
        <w:spacing w:before="450" w:after="450" w:line="312" w:lineRule="auto"/>
      </w:pPr>
      <w:r>
        <w:rPr>
          <w:rFonts w:ascii="宋体" w:hAnsi="宋体" w:eastAsia="宋体" w:cs="宋体"/>
          <w:color w:val="000"/>
          <w:sz w:val="28"/>
          <w:szCs w:val="28"/>
        </w:rPr>
        <w:t xml:space="preserve">2、对于多元化管理的反思</w:t>
      </w:r>
    </w:p>
    <w:p>
      <w:pPr>
        <w:ind w:left="0" w:right="0" w:firstLine="560"/>
        <w:spacing w:before="450" w:after="450" w:line="312" w:lineRule="auto"/>
      </w:pPr>
      <w:r>
        <w:rPr>
          <w:rFonts w:ascii="宋体" w:hAnsi="宋体" w:eastAsia="宋体" w:cs="宋体"/>
          <w:color w:val="000"/>
          <w:sz w:val="28"/>
          <w:szCs w:val="28"/>
        </w:rPr>
        <w:t xml:space="preserve">在弱势群体逐渐受到人们关注的情况下，弱势群体保护的念头也逐渐的加强，在这种情况下，就衍生出了多元化管理。这种多元化管理就是以弱势群体保护为原则。到今天，都原发的发展潜能则需要进一步的由政府相关部门来进行挖掘，并制定相关的法律和法规来对弱势群体实施保护。在多元化管理的理念下，人力资源管理多元化可以被理解为：在工作多元化的基础上，有效的对组织进行转变。通常来说，以大的层面来说，多元化主要就是通过中下阶层来进行体现。而就小层面来讲，多元化则多体现于少数群体以及种族阶层中。上级对下级有着一定的管理落差，多元化管理使得女性群体与少数群体在管理上不具备突出性。多元化管理中，以弱势群体为主导，而其所造成的优点一方面帮助组织厘清、保护、探究与转变价值和实务，并且促进组织绩效；另一方面则培育帮助增进公共利益。</w:t>
      </w:r>
    </w:p>
    <w:p>
      <w:pPr>
        <w:ind w:left="0" w:right="0" w:firstLine="560"/>
        <w:spacing w:before="450" w:after="450" w:line="312" w:lineRule="auto"/>
      </w:pPr>
      <w:r>
        <w:rPr>
          <w:rFonts w:ascii="宋体" w:hAnsi="宋体" w:eastAsia="宋体" w:cs="宋体"/>
          <w:color w:val="000"/>
          <w:sz w:val="28"/>
          <w:szCs w:val="28"/>
        </w:rPr>
        <w:t xml:space="preserve">3、管理哲学与人文精神反思</w:t>
      </w:r>
    </w:p>
    <w:p>
      <w:pPr>
        <w:ind w:left="0" w:right="0" w:firstLine="560"/>
        <w:spacing w:before="450" w:after="450" w:line="312" w:lineRule="auto"/>
      </w:pPr>
      <w:r>
        <w:rPr>
          <w:rFonts w:ascii="宋体" w:hAnsi="宋体" w:eastAsia="宋体" w:cs="宋体"/>
          <w:color w:val="000"/>
          <w:sz w:val="28"/>
          <w:szCs w:val="28"/>
        </w:rPr>
        <w:t xml:space="preserve">目前与知识经济相关的若干科技业，大都以代工（oem）为主，若无法研发、创新，则我国的知识经济依旧依附在美国的价值底下，代工就是无奈甚至就是长期科技发展的麻药，专利数量就是假象而非科技实力，较之加州硅谷的技术高门坎进入障碍与创新能力，目前仍居劣势，发展若要稳固与持续，恐怕仍须回归对高等教育的重视；而学术研究伦理的建立亦为根本之道，扭转社会风气与提升研究水平，知识分子将任重而道远！犹有甚者，网络上的活动一旦普及，并成为人类的生活方式后，新经济与新社会也随之成形；但生活的考验与人文的变迁才开始运作，统合趋势与人文抗争并存的辩证逻辑，将就是新社会演进的路径。</w:t>
      </w:r>
    </w:p>
    <w:p>
      <w:pPr>
        <w:ind w:left="0" w:right="0" w:firstLine="560"/>
        <w:spacing w:before="450" w:after="450" w:line="312" w:lineRule="auto"/>
      </w:pPr>
      <w:r>
        <w:rPr>
          <w:rFonts w:ascii="宋体" w:hAnsi="宋体" w:eastAsia="宋体" w:cs="宋体"/>
          <w:color w:val="000"/>
          <w:sz w:val="28"/>
          <w:szCs w:val="28"/>
        </w:rPr>
        <w:t xml:space="preserve">通过本文的分析可以了解到，新经济时代知识经济的到来，使得社会经济价值得以最大限度的凸显，该经济模式主要就是建立在人文精神的基础上，在新经济时代知识经济管理的前提条件下，知识管理更加强调追寻，更加注重创新，而人力资源管理也更加注重对竞争模式的创建，实现思维的无国界交流，就人力资源管理和知识管理的发展趋势来分析，知识经济管理的发展趋势主要就是向着人文精神转变，就是人类生存本质的深思。</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本科毕业论文篇二</w:t>
      </w:r>
    </w:p>
    <w:p>
      <w:pPr>
        <w:ind w:left="0" w:right="0" w:firstLine="560"/>
        <w:spacing w:before="450" w:after="450" w:line="312" w:lineRule="auto"/>
      </w:pPr>
      <w:r>
        <w:rPr>
          <w:rFonts w:ascii="宋体" w:hAnsi="宋体" w:eastAsia="宋体" w:cs="宋体"/>
          <w:color w:val="000"/>
          <w:sz w:val="28"/>
          <w:szCs w:val="28"/>
        </w:rPr>
        <w:t xml:space="preserve">静脉留置针被广泛的应用在临床护理中，尤其是对于儿科的护理，静脉留置针有着良好的治疗效果，静脉留置针是让患者实现静脉输液的目的，使用静脉留置针的患者大多部分是需要实施长期治疗的、静脉补液、静脉穿刺比较困难的现象，能够有效的改善此类患者的病情，促进患者更好的痊愈。静脉留置针相对于静脉穿刺有着多项的优势，包括操作流程简单、不容易穿破血管、套管较为柔软、在静脉中留置的实践较长等优势。</w:t>
      </w:r>
    </w:p>
    <w:p>
      <w:pPr>
        <w:ind w:left="0" w:right="0" w:firstLine="560"/>
        <w:spacing w:before="450" w:after="450" w:line="312" w:lineRule="auto"/>
      </w:pPr>
      <w:r>
        <w:rPr>
          <w:rFonts w:ascii="宋体" w:hAnsi="宋体" w:eastAsia="宋体" w:cs="宋体"/>
          <w:color w:val="000"/>
          <w:sz w:val="28"/>
          <w:szCs w:val="28"/>
        </w:rPr>
        <w:t xml:space="preserve">1资料和方法</w:t>
      </w:r>
    </w:p>
    <w:p>
      <w:pPr>
        <w:ind w:left="0" w:right="0" w:firstLine="560"/>
        <w:spacing w:before="450" w:after="450" w:line="312" w:lineRule="auto"/>
      </w:pPr>
      <w:r>
        <w:rPr>
          <w:rFonts w:ascii="宋体" w:hAnsi="宋体" w:eastAsia="宋体" w:cs="宋体"/>
          <w:color w:val="000"/>
          <w:sz w:val="28"/>
          <w:szCs w:val="28"/>
        </w:rPr>
        <w:t xml:space="preserve">1.1一般资料选取</w:t>
      </w:r>
    </w:p>
    <w:p>
      <w:pPr>
        <w:ind w:left="0" w:right="0" w:firstLine="560"/>
        <w:spacing w:before="450" w:after="450" w:line="312" w:lineRule="auto"/>
      </w:pPr>
      <w:r>
        <w:rPr>
          <w:rFonts w:ascii="宋体" w:hAnsi="宋体" w:eastAsia="宋体" w:cs="宋体"/>
          <w:color w:val="000"/>
          <w:sz w:val="28"/>
          <w:szCs w:val="28"/>
        </w:rPr>
        <w:t xml:space="preserve">我院儿科患儿50例，其中分为两组，分别为观察组和对照组，每组25例患儿，其中男患儿有26例，女患儿有24例，年龄在5到11岁之间，患儿的住院时间都是在10到20天之间，两组患儿在性别、住院时间、年龄上没有明显的差异，可以作为对比的对象，完全符合规定。两组患者在进行穿刺治疗之前都要做好消毒工作，充分的保证患儿的身体健康。</w:t>
      </w:r>
    </w:p>
    <w:p>
      <w:pPr>
        <w:ind w:left="0" w:right="0" w:firstLine="560"/>
        <w:spacing w:before="450" w:after="450" w:line="312" w:lineRule="auto"/>
      </w:pPr>
      <w:r>
        <w:rPr>
          <w:rFonts w:ascii="宋体" w:hAnsi="宋体" w:eastAsia="宋体" w:cs="宋体"/>
          <w:color w:val="000"/>
          <w:sz w:val="28"/>
          <w:szCs w:val="28"/>
        </w:rPr>
        <w:t xml:space="preserve">1.2方法</w:t>
      </w:r>
    </w:p>
    <w:p>
      <w:pPr>
        <w:ind w:left="0" w:right="0" w:firstLine="560"/>
        <w:spacing w:before="450" w:after="450" w:line="312" w:lineRule="auto"/>
      </w:pPr>
      <w:r>
        <w:rPr>
          <w:rFonts w:ascii="宋体" w:hAnsi="宋体" w:eastAsia="宋体" w:cs="宋体"/>
          <w:color w:val="000"/>
          <w:sz w:val="28"/>
          <w:szCs w:val="28"/>
        </w:rPr>
        <w:t xml:space="preserve">观察组的患儿在治理过程中采用的是静脉留置针，而对照组在治疗过程中采用的是传统的静脉穿刺治疗，常规静脉穿刺护理中首先是对患者实施皮试和体征的检测，最后在完成输液后进行拔针，而观察组的患者实施静脉留置针的时候要充分的观察患者的药物皮试、静脉穿刺和体征检测等，两组的患者都需要在良好的环境中接受治疗，这样充分的保证患儿能够实现无菌的操作，减少发生感染的频率，防止发生并发症的现象出现。护理的工作人员还要加强巡视工作，如果发现患儿出现不良的反映要及时的进行治疗，做好预防工作，在工作过程中工作人员还要做好交接班和护理记录工作，按照三查七对的方法实施工作，最大程度的做好患儿的护理工作，在两组的患儿完成护理工作之后，要采用病情记录和对患者进行问卷调查，来分析两种护理方法的治疗效果，让两组患儿家属都对护理工作满意度做出评价。</w:t>
      </w:r>
    </w:p>
    <w:p>
      <w:pPr>
        <w:ind w:left="0" w:right="0" w:firstLine="560"/>
        <w:spacing w:before="450" w:after="450" w:line="312" w:lineRule="auto"/>
      </w:pPr>
      <w:r>
        <w:rPr>
          <w:rFonts w:ascii="宋体" w:hAnsi="宋体" w:eastAsia="宋体" w:cs="宋体"/>
          <w:color w:val="000"/>
          <w:sz w:val="28"/>
          <w:szCs w:val="28"/>
        </w:rPr>
        <w:t xml:space="preserve">2儿科护理中留置针的具体应用</w:t>
      </w:r>
    </w:p>
    <w:p>
      <w:pPr>
        <w:ind w:left="0" w:right="0" w:firstLine="560"/>
        <w:spacing w:before="450" w:after="450" w:line="312" w:lineRule="auto"/>
      </w:pPr>
      <w:r>
        <w:rPr>
          <w:rFonts w:ascii="宋体" w:hAnsi="宋体" w:eastAsia="宋体" w:cs="宋体"/>
          <w:color w:val="000"/>
          <w:sz w:val="28"/>
          <w:szCs w:val="28"/>
        </w:rPr>
        <w:t xml:space="preserve">在进行留置针工作中，首先要以穿刺点消毒常规消毒皮肤，范围是在穿刺点为中心直径6-8厘米，然后在按照标准来实施穿刺工作，用食指与拇指把留置针的针柄握紧，让针柄和患者静脉之间的角度设置为十五度和三十度之间，然后把针刺入，在回血状态良好的情况下后退针芯1-2mm再将外套管送入血管中，通过左手把留置针外套管固定住，在用右手把针心拔出来，最后用透明的敷贴规定留置针的时间，采用正确的封管操作能够防止并发症的发生，在封管工作中首先要注意一定是采用正压封管，将封管液3-5ml从肝素帽的处的输液针头内缓慢推注2-3ml，再边推余液边拔出输液针头，这样才能最大程度的保证管腔呈现一个充满的状态。最后留置针保留的时间是4d左右。在留置针工作结束后，护理工作也是非常重要的，其关系着患儿是否会引起并发症和感染的现象发生，所以在护理工作中要使用无菌操作，随时观察患者的情况，如果发生红肿、干燥、渗出的情况立即采取相应的措施。</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宋体" w:hAnsi="宋体" w:eastAsia="宋体" w:cs="宋体"/>
          <w:color w:val="000"/>
          <w:sz w:val="28"/>
          <w:szCs w:val="28"/>
        </w:rPr>
        <w:t xml:space="preserve">经过对比发现静脉留置针的护理效果较好，最后通过患儿家属对两种护理方式进行评分，静脉留置针的护理得到的分明显高于对照组，并且两组实验的并发症发生率观察组明显的低于对照组。静脉留置针的应用能够有效的节省成本，减少患儿的疼痛，并且穿刺的成功率较高，所以静脉留置针的护理效果更为理想。</w:t>
      </w:r>
    </w:p>
    <w:p>
      <w:pPr>
        <w:ind w:left="0" w:right="0" w:firstLine="560"/>
        <w:spacing w:before="450" w:after="450" w:line="312" w:lineRule="auto"/>
      </w:pPr>
      <w:r>
        <w:rPr>
          <w:rFonts w:ascii="宋体" w:hAnsi="宋体" w:eastAsia="宋体" w:cs="宋体"/>
          <w:color w:val="000"/>
          <w:sz w:val="28"/>
          <w:szCs w:val="28"/>
        </w:rPr>
        <w:t xml:space="preserve">4讨论</w:t>
      </w:r>
    </w:p>
    <w:p>
      <w:pPr>
        <w:ind w:left="0" w:right="0" w:firstLine="560"/>
        <w:spacing w:before="450" w:after="450" w:line="312" w:lineRule="auto"/>
      </w:pPr>
      <w:r>
        <w:rPr>
          <w:rFonts w:ascii="宋体" w:hAnsi="宋体" w:eastAsia="宋体" w:cs="宋体"/>
          <w:color w:val="000"/>
          <w:sz w:val="28"/>
          <w:szCs w:val="28"/>
        </w:rPr>
        <w:t xml:space="preserve">在儿科护理中采用静脉留置针的护理效果明显比常规的穿刺要好的，但是在静脉留置针护理中要加强预防和消毒工作，减少并发症的发生概率，防止出现感染、堵管的现象发生，发生堵管的现象多数是因为血液把留置针堵塞了，最终药物没有办法进入到体内中，静脉炎很容以导致患者的血管脆弱，所以密切的观察和护理对患儿的健康有着很重要的作用，在静脉留置针护理工作中，要选择和患儿符合的穿刺部位和型号，工作人员的手法尽量要熟练，这样能够充分的减少患儿的痛苦，在穿刺过程中要最大程度的保证针头无菌和对皮肤的消毒，在留置工作结束后要观察患者的病情现象，充分的预防并发症现象的发生，只有把静脉留置针的方法做好，才能最大程度的提高静脉留置针的临床价值。随着经济的迅速发展，人们的生活水平也在逐渐提高，这就导致家长对医院的要求更高，在穿刺治疗中多数要求一次性穿刺的成功，所以采用静脉留置针的护理方法，能够实现穿刺成功率较高，并且比较容易固定，最大程度的减少了患儿的疼痛，最大限度的提高了工作效率和质量，工作人员除了做好巡视工作，还要加大和患儿的沟通交流，减少患儿的心理压力。</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总之，静脉留置针的应用效果是非常理想的，能够有效的减轻患者的疼痛，减少成本的支出，但是在静脉留置针护理工作中要做好消毒工作，采取无菌的操作流程，最大程度的减少并发症现象的发生。静脉留置针在儿科的护理工作中有着十分理想的效果，具有良好的临床推广意义。</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本科毕业论文篇三</w:t>
      </w:r>
    </w:p>
    <w:p>
      <w:pPr>
        <w:ind w:left="0" w:right="0" w:firstLine="560"/>
        <w:spacing w:before="450" w:after="450" w:line="312" w:lineRule="auto"/>
      </w:pPr>
      <w:r>
        <w:rPr>
          <w:rFonts w:ascii="宋体" w:hAnsi="宋体" w:eastAsia="宋体" w:cs="宋体"/>
          <w:color w:val="000"/>
          <w:sz w:val="28"/>
          <w:szCs w:val="28"/>
        </w:rPr>
        <w:t xml:space="preserve">所谓建设工程造价控制，就是在建设项目投资决策阶段，设计阶段，建设项目发承包阶段和施工阶段把建设项目的工程造价控制在一定的范围内，并力求在建设项目中能合理使用人力、物力、财力，以此取得最大的经济和社会效益。由此得出控制和降低工程造价，确保工程造价的真实性、准确性是建设工程管理的一项重要任务，它对控制固定资产投资规模，节约国家建设资金也起着举足轻重的作用。</w:t>
      </w:r>
    </w:p>
    <w:p>
      <w:pPr>
        <w:ind w:left="0" w:right="0" w:firstLine="560"/>
        <w:spacing w:before="450" w:after="450" w:line="312" w:lineRule="auto"/>
      </w:pPr>
      <w:r>
        <w:rPr>
          <w:rFonts w:ascii="宋体" w:hAnsi="宋体" w:eastAsia="宋体" w:cs="宋体"/>
          <w:color w:val="000"/>
          <w:sz w:val="28"/>
          <w:szCs w:val="28"/>
        </w:rPr>
        <w:t xml:space="preserve">在建筑工程的生产、管理过程中，造价管理是一项重要工作。由于工程造价管理是一项集技术、经济、管理于一体的综合性的工作。该项工作的好坏直接导致工程成本管理的难易。但现实中，大多数企业的造价管理人员为了完成自己的经营任务，为中标而投标，为完成任务而结算，在投标与结算阶段缺乏对工程施工过程中的成本进行科学的预测、考虑与控制，投标报价、造价管理同工程实际运行状况脱钩，无法起到指导施工与控制成本的目的，结果造成施工企业投标报价质量不高、效益下降、项目成本超标、管理失控，甚至出现工程经营亏损。随着市场经济的发展，施工企业在任务取得、施工组织、资产结构、资金运用和经营管理等方面都发生了一系列变化，需要造价管理人员与经营计划、施工生产、物资、设备、财务等要素紧密配合，结合生产经营、造价管理活动的实际，抓影响成本费用发生的各个环节与因素，采取责任分解、目标控制、核算考核等一系列措施，把成本管理工作与现实情况紧密的结合在一起，实现造价管理与成本控制有机结合，最终实现建筑企业的效益最大化、价值最大化。</w:t>
      </w:r>
    </w:p>
    <w:p>
      <w:pPr>
        <w:ind w:left="0" w:right="0" w:firstLine="560"/>
        <w:spacing w:before="450" w:after="450" w:line="312" w:lineRule="auto"/>
      </w:pPr>
      <w:r>
        <w:rPr>
          <w:rFonts w:ascii="宋体" w:hAnsi="宋体" w:eastAsia="宋体" w:cs="宋体"/>
          <w:color w:val="000"/>
          <w:sz w:val="28"/>
          <w:szCs w:val="28"/>
        </w:rPr>
        <w:t xml:space="preserve">2.1建立成本核算管理体系</w:t>
      </w:r>
    </w:p>
    <w:p>
      <w:pPr>
        <w:ind w:left="0" w:right="0" w:firstLine="560"/>
        <w:spacing w:before="450" w:after="450" w:line="312" w:lineRule="auto"/>
      </w:pPr>
      <w:r>
        <w:rPr>
          <w:rFonts w:ascii="宋体" w:hAnsi="宋体" w:eastAsia="宋体" w:cs="宋体"/>
          <w:color w:val="000"/>
          <w:sz w:val="28"/>
          <w:szCs w:val="28"/>
        </w:rPr>
        <w:t xml:space="preserve">工程造价的控制所涉及的范围较广、工作环节多、形式复杂，所以，施工企业必须进行优化管理，建立成本核算管理保证体系。企业能够建立有效的成本核算管理体系要求企业应编制好企业定额。企业定额相当于企业内部事先规定的消耗标准，是建安企业内部管理水平的体现;是施工企业编制施工组织设计、施工作业计划和人工、材料、机械台班使用计划的基础;是签发施工任务书和限额领料单的计算依据、是进行工料分析、实行经济责任制、加强企业成本核算的基础;是考核施工班组，搞好企业内部分配的衡量标准;是加强企业经济核算，增强企业经济效益的重要基础;是确定建设工程定额体系中定额水平的基础等等在整个施工过程中都要把企业定额作为成本管理的依据和标准。</w:t>
      </w:r>
    </w:p>
    <w:p>
      <w:pPr>
        <w:ind w:left="0" w:right="0" w:firstLine="560"/>
        <w:spacing w:before="450" w:after="450" w:line="312" w:lineRule="auto"/>
      </w:pPr>
      <w:r>
        <w:rPr>
          <w:rFonts w:ascii="宋体" w:hAnsi="宋体" w:eastAsia="宋体" w:cs="宋体"/>
          <w:color w:val="000"/>
          <w:sz w:val="28"/>
          <w:szCs w:val="28"/>
        </w:rPr>
        <w:t xml:space="preserve">2.2签订平等互利的施工合同</w:t>
      </w:r>
    </w:p>
    <w:p>
      <w:pPr>
        <w:ind w:left="0" w:right="0" w:firstLine="560"/>
        <w:spacing w:before="450" w:after="450" w:line="312" w:lineRule="auto"/>
      </w:pPr>
      <w:r>
        <w:rPr>
          <w:rFonts w:ascii="宋体" w:hAnsi="宋体" w:eastAsia="宋体" w:cs="宋体"/>
          <w:color w:val="000"/>
          <w:sz w:val="28"/>
          <w:szCs w:val="28"/>
        </w:rPr>
        <w:t xml:space="preserve">市场经济下，建设工程主要通过公开招标、邀请招标或直接发包的方式确定承包人。同时由于工程建设是一项长期、复杂、多样的施工过程，受人为、政策、市场价格、工程变更、不可抗力等因素影响非常大，因此它具有高风险性，所以能否签订一个公平公正、合理、平等互利的施工合同对建筑企业的经济利益有直接的影响，并能够直接导致施工过程中成本控制的难易，在合同的签订过程中应注意以下几点：</w:t>
      </w:r>
    </w:p>
    <w:p>
      <w:pPr>
        <w:ind w:left="0" w:right="0" w:firstLine="560"/>
        <w:spacing w:before="450" w:after="450" w:line="312" w:lineRule="auto"/>
      </w:pPr>
      <w:r>
        <w:rPr>
          <w:rFonts w:ascii="宋体" w:hAnsi="宋体" w:eastAsia="宋体" w:cs="宋体"/>
          <w:color w:val="000"/>
          <w:sz w:val="28"/>
          <w:szCs w:val="28"/>
        </w:rPr>
        <w:t xml:space="preserve">①注意是否存在建设方(业主)违背招标规定，以承包方降费、压价或带资等指令性条件要求承包方接受、使承包方承担更大风险等条款;</w:t>
      </w:r>
    </w:p>
    <w:p>
      <w:pPr>
        <w:ind w:left="0" w:right="0" w:firstLine="560"/>
        <w:spacing w:before="450" w:after="450" w:line="312" w:lineRule="auto"/>
      </w:pPr>
      <w:r>
        <w:rPr>
          <w:rFonts w:ascii="宋体" w:hAnsi="宋体" w:eastAsia="宋体" w:cs="宋体"/>
          <w:color w:val="000"/>
          <w:sz w:val="28"/>
          <w:szCs w:val="28"/>
        </w:rPr>
        <w:t xml:space="preserve">②尽量把主材因受市场影响造成价格波动，因此带来的价格争议解决方法必须按国家主管部门的有关调整规定写入合同条款中，以减少由于材料价格造成对建筑企业的经济损失;</w:t>
      </w:r>
    </w:p>
    <w:p>
      <w:pPr>
        <w:ind w:left="0" w:right="0" w:firstLine="560"/>
        <w:spacing w:before="450" w:after="450" w:line="312" w:lineRule="auto"/>
      </w:pPr>
      <w:r>
        <w:rPr>
          <w:rFonts w:ascii="宋体" w:hAnsi="宋体" w:eastAsia="宋体" w:cs="宋体"/>
          <w:color w:val="000"/>
          <w:sz w:val="28"/>
          <w:szCs w:val="28"/>
        </w:rPr>
        <w:t xml:space="preserve">③合同中双方的违约责任条款，对于建筑企业来说尤其主意建设方不按照合同规定支付工程款等违约现象，因为此类现象对于建筑企业能够进行正常施工具有关键作用;</w:t>
      </w:r>
    </w:p>
    <w:p>
      <w:pPr>
        <w:ind w:left="0" w:right="0" w:firstLine="560"/>
        <w:spacing w:before="450" w:after="450" w:line="312" w:lineRule="auto"/>
      </w:pPr>
      <w:r>
        <w:rPr>
          <w:rFonts w:ascii="宋体" w:hAnsi="宋体" w:eastAsia="宋体" w:cs="宋体"/>
          <w:color w:val="000"/>
          <w:sz w:val="28"/>
          <w:szCs w:val="28"/>
        </w:rPr>
        <w:t xml:space="preserve">④工程中各项措施项目费约占工程造价15%左右，在签订合同过程中各项措施项目费计取办法必须在施工合同中作出明确规定，写入合同条款等等。</w:t>
      </w:r>
    </w:p>
    <w:p>
      <w:pPr>
        <w:ind w:left="0" w:right="0" w:firstLine="560"/>
        <w:spacing w:before="450" w:after="450" w:line="312" w:lineRule="auto"/>
      </w:pPr>
      <w:r>
        <w:rPr>
          <w:rFonts w:ascii="宋体" w:hAnsi="宋体" w:eastAsia="宋体" w:cs="宋体"/>
          <w:color w:val="000"/>
          <w:sz w:val="28"/>
          <w:szCs w:val="28"/>
        </w:rPr>
        <w:t xml:space="preserve">2.3提高造价管理人员的素质</w:t>
      </w:r>
    </w:p>
    <w:p>
      <w:pPr>
        <w:ind w:left="0" w:right="0" w:firstLine="560"/>
        <w:spacing w:before="450" w:after="450" w:line="312" w:lineRule="auto"/>
      </w:pPr>
      <w:r>
        <w:rPr>
          <w:rFonts w:ascii="宋体" w:hAnsi="宋体" w:eastAsia="宋体" w:cs="宋体"/>
          <w:color w:val="000"/>
          <w:sz w:val="28"/>
          <w:szCs w:val="28"/>
        </w:rPr>
        <w:t xml:space="preserve">随着市场经济的发展，建设单位拖结算、拖工程款的现象日趋严重、处理方式日趋复杂与困难、国家注册造价工程师制度的推广与工程量清单报价规范的实施等等，均对工程造价人员的业务水平、能力提出了新的更高的要求，尤其是在中国加入wto以来，国际建筑公司越来越多的进军中国的建筑市场，对于建筑企业来说工程造价优先重要，因此工程造价人员在具有扎实的计算、经济管理知识的前提下，还必须懂得一定的工程技术、财务、合同、法律与施工管理等方面的知识，才能适应不了新形势下对工程投标报价、造价管理的要求。</w:t>
      </w:r>
    </w:p>
    <w:p>
      <w:pPr>
        <w:ind w:left="0" w:right="0" w:firstLine="560"/>
        <w:spacing w:before="450" w:after="450" w:line="312" w:lineRule="auto"/>
      </w:pPr>
      <w:r>
        <w:rPr>
          <w:rFonts w:ascii="宋体" w:hAnsi="宋体" w:eastAsia="宋体" w:cs="宋体"/>
          <w:color w:val="000"/>
          <w:sz w:val="28"/>
          <w:szCs w:val="28"/>
        </w:rPr>
        <w:t xml:space="preserve">2.4现场签证和工程索赔</w:t>
      </w:r>
    </w:p>
    <w:p>
      <w:pPr>
        <w:ind w:left="0" w:right="0" w:firstLine="560"/>
        <w:spacing w:before="450" w:after="450" w:line="312" w:lineRule="auto"/>
      </w:pPr>
      <w:r>
        <w:rPr>
          <w:rFonts w:ascii="宋体" w:hAnsi="宋体" w:eastAsia="宋体" w:cs="宋体"/>
          <w:color w:val="000"/>
          <w:sz w:val="28"/>
          <w:szCs w:val="28"/>
        </w:rPr>
        <w:t xml:space="preserve">现场签证是发生在施工现场的事件以及为保证特定工程项目施工顺利完成采取的各类技术措施的签证认可，是保证项目管理取得合理、公正的竣工结算利润的重要保证，只有采取认真严谨的态度抓好现场签证，才能达到工程成本管理目标、实现最佳效益;随着市场化的深入，尤其是加入wto以来，国际建筑公司的进军，施工索赔现象经常发生，因此加强对施工索赔工作的管理，采取积极有效的方法和措施，公正、及时地处理好施工索赔，是保证合同顺利实施，取得合理的工程造价，降低成本，提高效益的重要保证。</w:t>
      </w:r>
    </w:p>
    <w:p>
      <w:pPr>
        <w:ind w:left="0" w:right="0" w:firstLine="560"/>
        <w:spacing w:before="450" w:after="450" w:line="312" w:lineRule="auto"/>
      </w:pPr>
      <w:r>
        <w:rPr>
          <w:rFonts w:ascii="宋体" w:hAnsi="宋体" w:eastAsia="宋体" w:cs="宋体"/>
          <w:color w:val="000"/>
          <w:sz w:val="28"/>
          <w:szCs w:val="28"/>
        </w:rPr>
        <w:t xml:space="preserve">2.5施工人员的组织与管理</w:t>
      </w:r>
    </w:p>
    <w:p>
      <w:pPr>
        <w:ind w:left="0" w:right="0" w:firstLine="560"/>
        <w:spacing w:before="450" w:after="450" w:line="312" w:lineRule="auto"/>
      </w:pPr>
      <w:r>
        <w:rPr>
          <w:rFonts w:ascii="宋体" w:hAnsi="宋体" w:eastAsia="宋体" w:cs="宋体"/>
          <w:color w:val="000"/>
          <w:sz w:val="28"/>
          <w:szCs w:val="28"/>
        </w:rPr>
        <w:t xml:space="preserve">施工人员作为施工过程中的主体对工程成本产生很大的影响，因此施工中必须加强对施工人员的管理。首先要严把工人进场关，尤其是对各种技术人员、特殊工种要进行必要的技术考核，不合格的要进行培训才能进场;施工过程中要根据工人实际情况进行合理岗位、人员分配，避免出现人工不足、窝工等现象;根据具体工程的实际特征建立相应的奖惩制度，充分调动施工人员的积极性，通过提高人员的工作效率来节约施工成本。</w:t>
      </w:r>
    </w:p>
    <w:p>
      <w:pPr>
        <w:ind w:left="0" w:right="0" w:firstLine="560"/>
        <w:spacing w:before="450" w:after="450" w:line="312" w:lineRule="auto"/>
      </w:pPr>
      <w:r>
        <w:rPr>
          <w:rFonts w:ascii="宋体" w:hAnsi="宋体" w:eastAsia="宋体" w:cs="宋体"/>
          <w:color w:val="000"/>
          <w:sz w:val="28"/>
          <w:szCs w:val="28"/>
        </w:rPr>
        <w:t xml:space="preserve">2.6材料管理</w:t>
      </w:r>
    </w:p>
    <w:p>
      <w:pPr>
        <w:ind w:left="0" w:right="0" w:firstLine="560"/>
        <w:spacing w:before="450" w:after="450" w:line="312" w:lineRule="auto"/>
      </w:pPr>
      <w:r>
        <w:rPr>
          <w:rFonts w:ascii="宋体" w:hAnsi="宋体" w:eastAsia="宋体" w:cs="宋体"/>
          <w:color w:val="000"/>
          <w:sz w:val="28"/>
          <w:szCs w:val="28"/>
        </w:rPr>
        <w:t xml:space="preserve">首先要控制好材料数量。应根据施工图计算出材料的实际应用数量，再根据施工经验和材料消耗规律确定材料的消耗数量，最终确定材料的购进量。施工过程中尤其是在工程收尾阶段要及时清点材料数量确保不发生工程竣工时剩余大量材料;其次严格控制材料质量。材料购进前要对所选材料生产厂家进行实地考察，必要时要现场进行试验，确保购进材料质量合格，对不合格的产品，坚决拒绝使用，以免发生由于材料质量造成返工、维修等现象增加成本;第三要控制好施工过程中工人的材料使用数量，坚决避免由于工人技术水平不到等因素引起的材料浪费现象。</w:t>
      </w:r>
    </w:p>
    <w:p>
      <w:pPr>
        <w:ind w:left="0" w:right="0" w:firstLine="560"/>
        <w:spacing w:before="450" w:after="450" w:line="312" w:lineRule="auto"/>
      </w:pPr>
      <w:r>
        <w:rPr>
          <w:rFonts w:ascii="宋体" w:hAnsi="宋体" w:eastAsia="宋体" w:cs="宋体"/>
          <w:color w:val="000"/>
          <w:sz w:val="28"/>
          <w:szCs w:val="28"/>
        </w:rPr>
        <w:t xml:space="preserve">2.7财务管理</w:t>
      </w:r>
    </w:p>
    <w:p>
      <w:pPr>
        <w:ind w:left="0" w:right="0" w:firstLine="560"/>
        <w:spacing w:before="450" w:after="450" w:line="312" w:lineRule="auto"/>
      </w:pPr>
      <w:r>
        <w:rPr>
          <w:rFonts w:ascii="宋体" w:hAnsi="宋体" w:eastAsia="宋体" w:cs="宋体"/>
          <w:color w:val="000"/>
          <w:sz w:val="28"/>
          <w:szCs w:val="28"/>
        </w:rPr>
        <w:t xml:space="preserve">工程施工前必须有必要的准备金，以确保工程能够正常开工;施工过程中财会人员要和工程技术人员根据施工组织设计和施工总进度表，制订出比较详细的资金运用表并保证充足的资金以确保工程的正常施工，同时在施工过程中发生突发事件时有必要的资金准备。</w:t>
      </w:r>
    </w:p>
    <w:p>
      <w:pPr>
        <w:ind w:left="0" w:right="0" w:firstLine="560"/>
        <w:spacing w:before="450" w:after="450" w:line="312" w:lineRule="auto"/>
      </w:pPr>
      <w:r>
        <w:rPr>
          <w:rFonts w:ascii="宋体" w:hAnsi="宋体" w:eastAsia="宋体" w:cs="宋体"/>
          <w:color w:val="000"/>
          <w:sz w:val="28"/>
          <w:szCs w:val="28"/>
        </w:rPr>
        <w:t xml:space="preserve">工程施工造价、成本是整个建设项目投资的重要组成部分，它直接影响到建筑企业的经济效益，所以施工中加强造价管理、降低成本、提高效益是所有施工企业能否生存、发展的选择条件。建筑企业进行工程造价控制和管理的意义在于合理使用人力、物力、财力，以期取得最大的投资效益;对成本的控制只有通过对人工、材料、设备、财务等进行有效管理、控制，做到各项目标统筹兼顾、优化组合，才能逐步提高自身的技术、管理水平，实现效益最大化、价值最大化的最终目标。</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本科毕业论文篇四</w:t>
      </w:r>
    </w:p>
    <w:p>
      <w:pPr>
        <w:ind w:left="0" w:right="0" w:firstLine="560"/>
        <w:spacing w:before="450" w:after="450" w:line="312" w:lineRule="auto"/>
      </w:pPr>
      <w:r>
        <w:rPr>
          <w:rFonts w:ascii="宋体" w:hAnsi="宋体" w:eastAsia="宋体" w:cs="宋体"/>
          <w:color w:val="000"/>
          <w:sz w:val="28"/>
          <w:szCs w:val="28"/>
        </w:rPr>
        <w:t xml:space="preserve">产科为繁衍下一代的重要科室，同时也是涉及人文和伦理的重要科室，产科护理工作具有重要临床意义。产科具有高风险，急诊多，产妇病情复杂且变化快等特点，同时产妇及家属期望值高，易导致护理纠纷，甚至医疗事故[1][2][3]。加强风险管理，可降低护理风险发生率，保证护理安全及母婴安全。品管圈活动为全新护理模式，全员参与品管圈活动，推进管理工作顺利进行，在轻松的管理模式，护理人员获得满足感和成就感[4][5]。本文通过对我院实施品管圈前后产科护理风险管理效果进行分析，讨论品管圈活动在产科护理风险管理中的意义，现报告如下。</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1.1临床资料</w:t>
      </w:r>
    </w:p>
    <w:p>
      <w:pPr>
        <w:ind w:left="0" w:right="0" w:firstLine="560"/>
        <w:spacing w:before="450" w:after="450" w:line="312" w:lineRule="auto"/>
      </w:pPr>
      <w:r>
        <w:rPr>
          <w:rFonts w:ascii="宋体" w:hAnsi="宋体" w:eastAsia="宋体" w:cs="宋体"/>
          <w:color w:val="000"/>
          <w:sz w:val="28"/>
          <w:szCs w:val="28"/>
        </w:rPr>
        <w:t xml:space="preserve">20xx年9月～20xx年9月我院产科实施品管圈活动，护理人员28名，全部为女性，年龄为20岁～38岁，平均年龄为（26.89±2.14）岁，按照职称划分，护士12名，护师6名，主管护师9名，副主任护师1名，按照学历划分，中专2名，大专13名，本科及以上13名，按照工作年限划分，5年内护理人员7名，5年～10年护理人员10名，10年以上护理人员11名。实施前后均选取400例产妇临床资料进行分析。</w:t>
      </w:r>
    </w:p>
    <w:p>
      <w:pPr>
        <w:ind w:left="0" w:right="0" w:firstLine="560"/>
        <w:spacing w:before="450" w:after="450" w:line="312" w:lineRule="auto"/>
      </w:pPr>
      <w:r>
        <w:rPr>
          <w:rFonts w:ascii="宋体" w:hAnsi="宋体" w:eastAsia="宋体" w:cs="宋体"/>
          <w:color w:val="000"/>
          <w:sz w:val="28"/>
          <w:szCs w:val="28"/>
        </w:rPr>
        <w:t xml:space="preserve">1.2方法</w:t>
      </w:r>
    </w:p>
    <w:p>
      <w:pPr>
        <w:ind w:left="0" w:right="0" w:firstLine="560"/>
        <w:spacing w:before="450" w:after="450" w:line="312" w:lineRule="auto"/>
      </w:pPr>
      <w:r>
        <w:rPr>
          <w:rFonts w:ascii="宋体" w:hAnsi="宋体" w:eastAsia="宋体" w:cs="宋体"/>
          <w:color w:val="000"/>
          <w:sz w:val="28"/>
          <w:szCs w:val="28"/>
        </w:rPr>
        <w:t xml:space="preserve">产科护理人员进行培训，培训内容包括：品管圈活动原则、方法、特点，鼓励护理人员自愿报名，组成品管圈小组。对产妇品管圈展开护理工作[6]：严格执行巡查制度，对可能出现的问题给予积极的指导，耐心解答产妇提出的疑问。护理人员将产妇情况及时同医生沟通，防止出现护患纠纷。同产妇及家属沟通，保护产妇隐私，尊重产妇。新生儿易出现手圈和胸牌丢失情况，针对上述情况采取应对措施：与采购科沟通，提高手圈和胸牌质量，加强培训，保证新生儿佩戴手圈、胸牌规范化。向产妇及家属讲解手圈和胸牌的重要性，防止脱落。加强对产妇及家属的健康教育：通过查阅相关文献，制定产妇健康路径表，尤其是初产妇，缺乏哺乳期和妊娠期相关知识，对产妇进行健康教育，结合产妇实际情况给予一对一指导，提高产妇知识知晓率。对护理人员进行培训，了解最新的产科知识，提高护理人员知识知晓率，可对产妇进行良好沟通。</w:t>
      </w:r>
    </w:p>
    <w:p>
      <w:pPr>
        <w:ind w:left="0" w:right="0" w:firstLine="560"/>
        <w:spacing w:before="450" w:after="450" w:line="312" w:lineRule="auto"/>
      </w:pPr>
      <w:r>
        <w:rPr>
          <w:rFonts w:ascii="宋体" w:hAnsi="宋体" w:eastAsia="宋体" w:cs="宋体"/>
          <w:color w:val="000"/>
          <w:sz w:val="28"/>
          <w:szCs w:val="28"/>
        </w:rPr>
        <w:t xml:space="preserve">1.3观察指标</w:t>
      </w:r>
    </w:p>
    <w:p>
      <w:pPr>
        <w:ind w:left="0" w:right="0" w:firstLine="560"/>
        <w:spacing w:before="450" w:after="450" w:line="312" w:lineRule="auto"/>
      </w:pPr>
      <w:r>
        <w:rPr>
          <w:rFonts w:ascii="宋体" w:hAnsi="宋体" w:eastAsia="宋体" w:cs="宋体"/>
          <w:color w:val="000"/>
          <w:sz w:val="28"/>
          <w:szCs w:val="28"/>
        </w:rPr>
        <w:t xml:space="preserve">观察比较品管圈活动实施前后产妇满意度、知识掌握情况、护理缺陷发生率、护理病历合格率差异。产妇出院时应用护理满意度量表评价患者满意度；相关知识掌握率80%以上表示掌握；护理缺陷考察手圈丢失和胸牌丢失；护理病历合格率判断：护理记录单满分7分，体温单满分2分，医嘱单满分1分，得分7分以上表示合格[7]。</w:t>
      </w:r>
    </w:p>
    <w:p>
      <w:pPr>
        <w:ind w:left="0" w:right="0" w:firstLine="560"/>
        <w:spacing w:before="450" w:after="450" w:line="312" w:lineRule="auto"/>
      </w:pPr>
      <w:r>
        <w:rPr>
          <w:rFonts w:ascii="宋体" w:hAnsi="宋体" w:eastAsia="宋体" w:cs="宋体"/>
          <w:color w:val="000"/>
          <w:sz w:val="28"/>
          <w:szCs w:val="28"/>
        </w:rPr>
        <w:t xml:space="preserve">1.4统计学处理</w:t>
      </w:r>
    </w:p>
    <w:p>
      <w:pPr>
        <w:ind w:left="0" w:right="0" w:firstLine="560"/>
        <w:spacing w:before="450" w:after="450" w:line="312" w:lineRule="auto"/>
      </w:pPr>
      <w:r>
        <w:rPr>
          <w:rFonts w:ascii="宋体" w:hAnsi="宋体" w:eastAsia="宋体" w:cs="宋体"/>
          <w:color w:val="000"/>
          <w:sz w:val="28"/>
          <w:szCs w:val="28"/>
        </w:rPr>
        <w:t xml:space="preserve">数据资料利用spss15.0软件进行统计分析，计数与计量资料分别利用x2检验与t检验表示，p&lt;0.05说明差异具有统计学意义。</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2.1实施前后产妇满意度和知识掌握情况差异实施后产妇满意度为95.25%、知识掌握率为94.00%，较实施前均明显提高，差异具有显著性（p&lt;0.05）说明其具有统计学意义。见附表1。</w:t>
      </w:r>
    </w:p>
    <w:p>
      <w:pPr>
        <w:ind w:left="0" w:right="0" w:firstLine="560"/>
        <w:spacing w:before="450" w:after="450" w:line="312" w:lineRule="auto"/>
      </w:pPr>
      <w:r>
        <w:rPr>
          <w:rFonts w:ascii="宋体" w:hAnsi="宋体" w:eastAsia="宋体" w:cs="宋体"/>
          <w:color w:val="000"/>
          <w:sz w:val="28"/>
          <w:szCs w:val="28"/>
        </w:rPr>
        <w:t xml:space="preserve">2.2实施前后护理缺陷发生率对比实施后胸牌丢失率和手圈丢失率分别为1.50%和2.00%，均明显低于实施前，具有显著差异（p&lt;0.05）说明其具有统计学意义。见附表2。</w:t>
      </w:r>
    </w:p>
    <w:p>
      <w:pPr>
        <w:ind w:left="0" w:right="0" w:firstLine="560"/>
        <w:spacing w:before="450" w:after="450" w:line="312" w:lineRule="auto"/>
      </w:pPr>
      <w:r>
        <w:rPr>
          <w:rFonts w:ascii="宋体" w:hAnsi="宋体" w:eastAsia="宋体" w:cs="宋体"/>
          <w:color w:val="000"/>
          <w:sz w:val="28"/>
          <w:szCs w:val="28"/>
        </w:rPr>
        <w:t xml:space="preserve">2.3实施前后护理病历合格率对比实施后护理病历合格率为98.57%，同实施前70.00%比较明显提高，差异具有统计学意义（p&lt;0.05）。见附表3。</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产科为医院重要科室，因其特殊性，增加了护理难度。如何提高护理质量，为产妇提供更加优质的护理为临床研究的重点。品管圈小组是指具共同目标的护理人员自愿组成的小组，可及时发现护理工作中存在的问题，通过学习沟通，为患者提供更加优质的服务[8]。品管圈小组同队对护理缺陷原因进行分析，寻找解决方法，提高护理质量。品管圈活动充分发挥自主性特点，护理人员自觉参加培训学习，提高健康教育效果。品管圈活动是以产妇为中心的护理理念，完善工作流程，保证工作标准化，提高护理质量和产妇满意度。针对病历书写过程中存在的问题，改进病历书写时缺项、错项等问题，制定产科护理病历书写标准。本研究显示，实施品管圈后产妇满意度、相关知识掌握情况和护理病历合格率同实施前比较均明显提高，护理缺陷率显著低于实施前，差异具有统计学意义（p&lt;0.05）。综上所述产科护理风险管理中采用品管圈活动可提高产妇满意度及知识知晓率，降低差错发生率，临床值得推广应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2024-11-10T15:01:53+08:00</dcterms:created>
  <dcterms:modified xsi:type="dcterms:W3CDTF">2024-11-10T15:01:53+08:00</dcterms:modified>
</cp:coreProperties>
</file>

<file path=docProps/custom.xml><?xml version="1.0" encoding="utf-8"?>
<Properties xmlns="http://schemas.openxmlformats.org/officeDocument/2006/custom-properties" xmlns:vt="http://schemas.openxmlformats.org/officeDocument/2006/docPropsVTypes"/>
</file>