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最新全年安全培训总结(3篇)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全年安全培训总结篇一</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4"/>
          <w:szCs w:val="34"/>
          <w:b w:val="1"/>
          <w:bCs w:val="1"/>
        </w:rPr>
        <w:t xml:space="preserve">全年安全培训总结篇二</w:t>
      </w:r>
    </w:p>
    <w:p>
      <w:pPr>
        <w:ind w:left="0" w:right="0" w:firstLine="560"/>
        <w:spacing w:before="450" w:after="450" w:line="312" w:lineRule="auto"/>
      </w:pPr>
      <w:r>
        <w:rPr>
          <w:rFonts w:ascii="宋体" w:hAnsi="宋体" w:eastAsia="宋体" w:cs="宋体"/>
          <w:color w:val="000"/>
          <w:sz w:val="28"/>
          <w:szCs w:val="28"/>
        </w:rPr>
        <w:t xml:space="preserve">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一是利用安全心理的优先效应，抓好对新员工进公司后的安全教育，以先入为主的第一印象给新员工打下清晰的安全生产烙印。二是利用安全心理的近因效应，以最近我公司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轨道。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全年安全培训总结篇三</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 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 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河南省企业管理咨询协会利库评：安全重如泰山，有命拿钱没命用，再多的钱也无法带走，安全问题不仅是对别人负责更是对自己负责，多一点安全，少一点后悔。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2024-11-10T15:14:49+08:00</dcterms:created>
  <dcterms:modified xsi:type="dcterms:W3CDTF">2024-11-10T15:14:49+08:00</dcterms:modified>
</cp:coreProperties>
</file>

<file path=docProps/custom.xml><?xml version="1.0" encoding="utf-8"?>
<Properties xmlns="http://schemas.openxmlformats.org/officeDocument/2006/custom-properties" xmlns:vt="http://schemas.openxmlformats.org/officeDocument/2006/docPropsVTypes"/>
</file>