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县委副书记年度述职述廉报告</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去年以来，在市、县委的正确领导下，坚持自觉实践“xxxx”重要思想，认真贯彻党的xx大和xx届三中、四中、五中全会精神，牢固树立科学发展观以及正确的政绩观、群众观，认真贯彻执行党风廉政建设和廉洁自律的各项规定，努力提高执政能力和领导水平，各...</w:t>
      </w:r>
    </w:p>
    <w:p>
      <w:pPr>
        <w:ind w:left="0" w:right="0" w:firstLine="560"/>
        <w:spacing w:before="450" w:after="450" w:line="312" w:lineRule="auto"/>
      </w:pPr>
      <w:r>
        <w:rPr>
          <w:rFonts w:ascii="宋体" w:hAnsi="宋体" w:eastAsia="宋体" w:cs="宋体"/>
          <w:color w:val="000"/>
          <w:sz w:val="28"/>
          <w:szCs w:val="28"/>
        </w:rPr>
        <w:t xml:space="preserve">去年以来，在市、县委的正确领导下，坚持自觉实践“xxxx”重要思想，认真贯彻党的xx大和xx届三中、四中、五中全会精神，牢固树立科学发展观以及正确的政绩观、群众观，认真贯彻执行党风廉政建设和廉洁自律的各项规定，努力提高执政能力和领导水平，各项工作都取得了新的进展。</w:t>
      </w:r>
    </w:p>
    <w:p>
      <w:pPr>
        <w:ind w:left="0" w:right="0" w:firstLine="560"/>
        <w:spacing w:before="450" w:after="450" w:line="312" w:lineRule="auto"/>
      </w:pPr>
      <w:r>
        <w:rPr>
          <w:rFonts w:ascii="宋体" w:hAnsi="宋体" w:eastAsia="宋体" w:cs="宋体"/>
          <w:color w:val="000"/>
          <w:sz w:val="28"/>
          <w:szCs w:val="28"/>
        </w:rPr>
        <w:t xml:space="preserve">一、认真学习，不断提高政治素质</w:t>
      </w:r>
    </w:p>
    <w:p>
      <w:pPr>
        <w:ind w:left="0" w:right="0" w:firstLine="560"/>
        <w:spacing w:before="450" w:after="450" w:line="312" w:lineRule="auto"/>
      </w:pPr>
      <w:r>
        <w:rPr>
          <w:rFonts w:ascii="宋体" w:hAnsi="宋体" w:eastAsia="宋体" w:cs="宋体"/>
          <w:color w:val="000"/>
          <w:sz w:val="28"/>
          <w:szCs w:val="28"/>
        </w:rPr>
        <w:t xml:space="preserve">身为一名领导干部，我时时处处从严律己，自我鞭策干好工作，积极努力做出表率。一是加强理论学习，不断提高政治素质。认真学习马列主义、毛泽东思想、邓小平理论、“xxxx”重要思想以及党的路线、方针、政策,不断提高自己的政治理论水平，做到在思想上、政治上、行动上与党中央和上级党委保持高度一致。二是认真执行民主集中制，切实维护集体领导。积极参与县委决策，带头认真贯彻落实，维护了集体领导的权威。三是坚持实事求是，践行务实作风。经常深入基层，调查研究，培养典型，指导工作，抓热点焦点，办真事实事，进一步提高了工作水平。</w:t>
      </w:r>
    </w:p>
    <w:p>
      <w:pPr>
        <w:ind w:left="0" w:right="0" w:firstLine="560"/>
        <w:spacing w:before="450" w:after="450" w:line="312" w:lineRule="auto"/>
      </w:pPr>
      <w:r>
        <w:rPr>
          <w:rFonts w:ascii="宋体" w:hAnsi="宋体" w:eastAsia="宋体" w:cs="宋体"/>
          <w:color w:val="000"/>
          <w:sz w:val="28"/>
          <w:szCs w:val="28"/>
        </w:rPr>
        <w:t xml:space="preserve">二、立足本职，稳步推进各项工作</w:t>
      </w:r>
    </w:p>
    <w:p>
      <w:pPr>
        <w:ind w:left="0" w:right="0" w:firstLine="560"/>
        <w:spacing w:before="450" w:after="450" w:line="312" w:lineRule="auto"/>
      </w:pPr>
      <w:r>
        <w:rPr>
          <w:rFonts w:ascii="宋体" w:hAnsi="宋体" w:eastAsia="宋体" w:cs="宋体"/>
          <w:color w:val="000"/>
          <w:sz w:val="28"/>
          <w:szCs w:val="28"/>
        </w:rPr>
        <w:t xml:space="preserve">按照县委常委分工，我分管政法、社会治安综合治理、信访稳定、民营经济、机关工委和老干部工作，协助书记分管基层组织和党校工作。工作中，主要抓好了以下几个方面：</w:t>
      </w:r>
    </w:p>
    <w:p>
      <w:pPr>
        <w:ind w:left="0" w:right="0" w:firstLine="560"/>
        <w:spacing w:before="450" w:after="450" w:line="312" w:lineRule="auto"/>
      </w:pPr>
      <w:r>
        <w:rPr>
          <w:rFonts w:ascii="宋体" w:hAnsi="宋体" w:eastAsia="宋体" w:cs="宋体"/>
          <w:color w:val="000"/>
          <w:sz w:val="28"/>
          <w:szCs w:val="28"/>
        </w:rPr>
        <w:t xml:space="preserve">1、全力维护社会稳定。按照治标又治本、扶正又压邪、顺茬不戗茬的原则，纵深推进“平安”建设。“平安协会”建设率先在全市走出路子，继续深入开展“严打”斗争和专项整治，坚持县乡党政领导和政法“五长”公开接访制度，开通“绿色邮政”，妥善处理新形势下的人民内部矛盾，实现了“三无两确保”的目标。在市委、市政府首次对稳定工作进行年度考核中，我县位居第一，得到市各大班子及领导同志的一致称赞。坚持预防为主的方针，狠抓安全生产和防范措施的落实，确保人民群众生命财产安全。我县被省安委会授予全省安全生产“双基”工作先进单位称号，同时被市政府授予安全生产工作先进单位称号，成为全市唯一连续五年受到省市表彰的县市区。</w:t>
      </w:r>
    </w:p>
    <w:p>
      <w:pPr>
        <w:ind w:left="0" w:right="0" w:firstLine="560"/>
        <w:spacing w:before="450" w:after="450" w:line="312" w:lineRule="auto"/>
      </w:pPr>
      <w:r>
        <w:rPr>
          <w:rFonts w:ascii="宋体" w:hAnsi="宋体" w:eastAsia="宋体" w:cs="宋体"/>
          <w:color w:val="000"/>
          <w:sz w:val="28"/>
          <w:szCs w:val="28"/>
        </w:rPr>
        <w:t xml:space="preserve">2、民营经济和企业活力不断增强。大力实施“扶优递进”工程，开展“民营经济服务年”活动，放活政策，放宽领域，放手发展。全县个体民营企业达到12500多家，从业10万人，新培植规模民营企业33家，规模企业总数达到133家;民营经济完成增加值47.2亿元，增长39.8%，实缴税金增长49.4%，占国地两税的比重达到75.9%。民营经济服务体系日趋完善。继续推进企业改革改制，总厂、县水泥厂、百货公司等14家企业先后进入破产程序，依法减债4亿元。扎实开展企业改制“回头看”活动，有力促进了改制企业依法规范运作。</w:t>
      </w:r>
    </w:p>
    <w:p>
      <w:pPr>
        <w:ind w:left="0" w:right="0" w:firstLine="560"/>
        <w:spacing w:before="450" w:after="450" w:line="312" w:lineRule="auto"/>
      </w:pPr>
      <w:r>
        <w:rPr>
          <w:rFonts w:ascii="宋体" w:hAnsi="宋体" w:eastAsia="宋体" w:cs="宋体"/>
          <w:color w:val="000"/>
          <w:sz w:val="28"/>
          <w:szCs w:val="28"/>
        </w:rPr>
        <w:t xml:space="preserve">3、基层组织、机关作风建设、老干部和党校工作进一步加强。继续深入开展“三级联创”活动，狠抓了农村基层组织建设，健全完善农村党支部书记星级化管理，探索建立了村干部养老保险机制，基层党组织的凝聚力和战斗力进一步增强。去年7月，命名表彰了涌现出来的“干事创业好班子”、“干事创业好干部”和发展集体经济50强，并为八星级以上的农村支部书记颁发了星级证书和津贴。非常圆满地完成了村“两委”换届选举，省委组织部加按语向全省总结推广。加强了后进村治理整顿和农村党员干部的培训，大力实施“递进培养”、农村党员干部“能力提升”工程。全国农村党员干部现代远程教育试点工作教学组织管理工作座谈会在召开，来我县现场参观。不断发展壮大村级集体经济、培植乡村财源，全县集体经济收入50万元以上的村达到28个，3万元以下的村由194个减少为94个，占全县行政村16.6%，低于全省30.8个百分点。全市乡镇财源建设暨财税工作会议在召开，我县加强乡镇财源建设的经验做法被省市专报韩寓群省长，得到充分肯定。加强县直机关学习教育整顿，扎实开展了“深入企业、感受发展、接受教育、激发干劲”为主题的参观学习活动，有效地提高了机关服务质量和工作效能。进一步做好了老干部工作，老龄工作的做法在全国推广。协助县委主要领导抓好了党校工作。</w:t>
      </w:r>
    </w:p>
    <w:p>
      <w:pPr>
        <w:ind w:left="0" w:right="0" w:firstLine="560"/>
        <w:spacing w:before="450" w:after="450" w:line="312" w:lineRule="auto"/>
      </w:pPr>
      <w:r>
        <w:rPr>
          <w:rFonts w:ascii="宋体" w:hAnsi="宋体" w:eastAsia="宋体" w:cs="宋体"/>
          <w:color w:val="000"/>
          <w:sz w:val="28"/>
          <w:szCs w:val="28"/>
        </w:rPr>
        <w:t xml:space="preserve">三、严格要求，全面落实廉政建设责任制</w:t>
      </w:r>
    </w:p>
    <w:p>
      <w:pPr>
        <w:ind w:left="0" w:right="0" w:firstLine="560"/>
        <w:spacing w:before="450" w:after="450" w:line="312" w:lineRule="auto"/>
      </w:pPr>
      <w:r>
        <w:rPr>
          <w:rFonts w:ascii="宋体" w:hAnsi="宋体" w:eastAsia="宋体" w:cs="宋体"/>
          <w:color w:val="000"/>
          <w:sz w:val="28"/>
          <w:szCs w:val="28"/>
        </w:rPr>
        <w:t xml:space="preserve">始终牢记“两个务必”，严格遵守党风廉政建设各项规定，搞好廉洁自律，在住房、乘车、使用通讯工具等方面，严格按有关要求执行，从来没有利用职权违规干预和插手建设工程招投标、经营性土地使用权出让、房地产开发与经营等市场经济活动。认真遵守《干部任用条例》，杜绝了用人上的不正之风。严格遵守《纪律处分条例》、《党内监督条例》和中央提出的“五个不许”的规定，管好自己，管好家属、孩子，管好身边的工作人员，以实际行动树立了党员干部廉洁勤政的良好形象。加强了对分管部门和单位负责人党风廉政建设的管理和监督，对发现的问题，及时督促纠正，并有效地指导了各项工作顺利开展。</w:t>
      </w:r>
    </w:p>
    <w:p>
      <w:pPr>
        <w:ind w:left="0" w:right="0" w:firstLine="560"/>
        <w:spacing w:before="450" w:after="450" w:line="312" w:lineRule="auto"/>
      </w:pPr>
      <w:r>
        <w:rPr>
          <w:rFonts w:ascii="宋体" w:hAnsi="宋体" w:eastAsia="宋体" w:cs="宋体"/>
          <w:color w:val="000"/>
          <w:sz w:val="28"/>
          <w:szCs w:val="28"/>
        </w:rPr>
        <w:t xml:space="preserve">总之，一年来，自己在履行工作职责和落实党风廉政建设责任制方面取得了一定成绩，但也还存在一些不足之处，如抓党风廉政建设的主动性、创新性还不能完全符合上级的要求，在履行职责、创造一流业绩上还有差距，在下步工作中，将努力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2024-11-06T08:21:33+08:00</dcterms:created>
  <dcterms:modified xsi:type="dcterms:W3CDTF">2024-11-06T08:21:33+08:00</dcterms:modified>
</cp:coreProperties>
</file>

<file path=docProps/custom.xml><?xml version="1.0" encoding="utf-8"?>
<Properties xmlns="http://schemas.openxmlformats.org/officeDocument/2006/custom-properties" xmlns:vt="http://schemas.openxmlformats.org/officeDocument/2006/docPropsVTypes"/>
</file>