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2024年黄金现货交易协议书 黄金现货保证金交易(3篇)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在日常的学习、工作、生活中，肯定对各类范文都很熟悉吧。那么我们该如何写一篇较为完美的范文呢？下面是小编帮大家整理的优质范文，仅供参考，大家一起来看看吧。黄金现货交易协议书 黄金现货保证金交易篇一乙方：___________________住...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黄金现货交易协议书 黄金现货保证金交易篇一</w:t>
      </w:r>
    </w:p>
    <w:p>
      <w:pPr>
        <w:ind w:left="0" w:right="0" w:firstLine="560"/>
        <w:spacing w:before="450" w:after="450" w:line="312" w:lineRule="auto"/>
      </w:pPr>
      <w:r>
        <w:rPr>
          <w:rFonts w:ascii="宋体" w:hAnsi="宋体" w:eastAsia="宋体" w:cs="宋体"/>
          <w:color w:val="000"/>
          <w:sz w:val="28"/>
          <w:szCs w:val="28"/>
        </w:rPr>
        <w:t xml:space="preserve">乙方：___________________住所：__________________邮编：___________________联系电话：______________传真：___________________电子信箱：________________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 开立账户</w:t>
      </w:r>
    </w:p>
    <w:p>
      <w:pPr>
        <w:ind w:left="0" w:right="0" w:firstLine="560"/>
        <w:spacing w:before="450" w:after="450" w:line="312" w:lineRule="auto"/>
      </w:pPr>
      <w:r>
        <w:rPr>
          <w:rFonts w:ascii="宋体" w:hAnsi="宋体" w:eastAsia="宋体" w:cs="宋体"/>
          <w:color w:val="000"/>
          <w:sz w:val="28"/>
          <w:szCs w:val="28"/>
        </w:rPr>
        <w:t xml:space="preserve">第一条 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 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 乙方有权随时查询自己的与黄金现货买卖相关的原始凭证;有权随时了解自己帐号的资金情况或实物黄金情况，甲方应当予以积极配合。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 现货买卖方式</w:t>
      </w:r>
    </w:p>
    <w:p>
      <w:pPr>
        <w:ind w:left="0" w:right="0" w:firstLine="560"/>
        <w:spacing w:before="450" w:after="450" w:line="312" w:lineRule="auto"/>
      </w:pPr>
      <w:r>
        <w:rPr>
          <w:rFonts w:ascii="宋体" w:hAnsi="宋体" w:eastAsia="宋体" w:cs="宋体"/>
          <w:color w:val="000"/>
          <w:sz w:val="28"/>
          <w:szCs w:val="28"/>
        </w:rPr>
        <w:t xml:space="preserve">第四条 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 买卖约定</w:t>
      </w:r>
    </w:p>
    <w:p>
      <w:pPr>
        <w:ind w:left="0" w:right="0" w:firstLine="560"/>
        <w:spacing w:before="450" w:after="450" w:line="312" w:lineRule="auto"/>
      </w:pPr>
      <w:r>
        <w:rPr>
          <w:rFonts w:ascii="宋体" w:hAnsi="宋体" w:eastAsia="宋体" w:cs="宋体"/>
          <w:color w:val="000"/>
          <w:sz w:val="28"/>
          <w:szCs w:val="28"/>
        </w:rPr>
        <w:t xml:space="preserve">第五条 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 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 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 实物交收</w:t>
      </w:r>
    </w:p>
    <w:p>
      <w:pPr>
        <w:ind w:left="0" w:right="0" w:firstLine="560"/>
        <w:spacing w:before="450" w:after="450" w:line="312" w:lineRule="auto"/>
      </w:pPr>
      <w:r>
        <w:rPr>
          <w:rFonts w:ascii="宋体" w:hAnsi="宋体" w:eastAsia="宋体" w:cs="宋体"/>
          <w:color w:val="000"/>
          <w:sz w:val="28"/>
          <w:szCs w:val="28"/>
        </w:rPr>
        <w:t xml:space="preserve">第八条 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 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 资金帐号管理</w:t>
      </w:r>
    </w:p>
    <w:p>
      <w:pPr>
        <w:ind w:left="0" w:right="0" w:firstLine="560"/>
        <w:spacing w:before="450" w:after="450" w:line="312" w:lineRule="auto"/>
      </w:pPr>
      <w:r>
        <w:rPr>
          <w:rFonts w:ascii="宋体" w:hAnsi="宋体" w:eastAsia="宋体" w:cs="宋体"/>
          <w:color w:val="000"/>
          <w:sz w:val="28"/>
          <w:szCs w:val="28"/>
        </w:rPr>
        <w:t xml:space="preserve">第十条 甲方在指定的清算银行开设客户资金帐号</w:t>
      </w:r>
    </w:p>
    <w:p>
      <w:pPr>
        <w:ind w:left="0" w:right="0" w:firstLine="560"/>
        <w:spacing w:before="450" w:after="450" w:line="312" w:lineRule="auto"/>
      </w:pPr>
      <w:r>
        <w:rPr>
          <w:rFonts w:ascii="宋体" w:hAnsi="宋体" w:eastAsia="宋体" w:cs="宋体"/>
          <w:color w:val="000"/>
          <w:sz w:val="28"/>
          <w:szCs w:val="28"/>
        </w:rPr>
        <w:t xml:space="preserve">第十一条 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 在下列情况下，甲方有权从乙方资金帐号中划转资金或黄金。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 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 费用收取</w:t>
      </w:r>
    </w:p>
    <w:p>
      <w:pPr>
        <w:ind w:left="0" w:right="0" w:firstLine="560"/>
        <w:spacing w:before="450" w:after="450" w:line="312" w:lineRule="auto"/>
      </w:pPr>
      <w:r>
        <w:rPr>
          <w:rFonts w:ascii="宋体" w:hAnsi="宋体" w:eastAsia="宋体" w:cs="宋体"/>
          <w:color w:val="000"/>
          <w:sz w:val="28"/>
          <w:szCs w:val="28"/>
        </w:rPr>
        <w:t xml:space="preserve">第十四条 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 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 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 免责条款</w:t>
      </w:r>
    </w:p>
    <w:p>
      <w:pPr>
        <w:ind w:left="0" w:right="0" w:firstLine="560"/>
        <w:spacing w:before="450" w:after="450" w:line="312" w:lineRule="auto"/>
      </w:pPr>
      <w:r>
        <w:rPr>
          <w:rFonts w:ascii="宋体" w:hAnsi="宋体" w:eastAsia="宋体" w:cs="宋体"/>
          <w:color w:val="000"/>
          <w:sz w:val="28"/>
          <w:szCs w:val="28"/>
        </w:rPr>
        <w:t xml:space="preserve">第十七条 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 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 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 帐号清算</w:t>
      </w:r>
    </w:p>
    <w:p>
      <w:pPr>
        <w:ind w:left="0" w:right="0" w:firstLine="560"/>
        <w:spacing w:before="450" w:after="450" w:line="312" w:lineRule="auto"/>
      </w:pPr>
      <w:r>
        <w:rPr>
          <w:rFonts w:ascii="宋体" w:hAnsi="宋体" w:eastAsia="宋体" w:cs="宋体"/>
          <w:color w:val="000"/>
          <w:sz w:val="28"/>
          <w:szCs w:val="28"/>
        </w:rPr>
        <w:t xml:space="preserve">第二十条 乙方可以通过撤销帐号的方式，终止与甲方签署的本协议。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 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 其他事项</w:t>
      </w:r>
    </w:p>
    <w:p>
      <w:pPr>
        <w:ind w:left="0" w:right="0" w:firstLine="560"/>
        <w:spacing w:before="450" w:after="450" w:line="312" w:lineRule="auto"/>
      </w:pPr>
      <w:r>
        <w:rPr>
          <w:rFonts w:ascii="宋体" w:hAnsi="宋体" w:eastAsia="宋体" w:cs="宋体"/>
          <w:color w:val="000"/>
          <w:sz w:val="28"/>
          <w:szCs w:val="28"/>
        </w:rPr>
        <w:t xml:space="preserve">第二十二条 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 本协议经双方当事人本人或单位授权代表签字后，于乙方开户资金汇入甲方账户之日起生效。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甲方授权签字____________乙方授权签字：____________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黄金现货交易协议书 黄金现货保证金交易篇二</w:t>
      </w:r>
    </w:p>
    <w:p>
      <w:pPr>
        <w:ind w:left="0" w:right="0" w:firstLine="560"/>
        <w:spacing w:before="450" w:after="450" w:line="312" w:lineRule="auto"/>
      </w:pPr>
      <w:r>
        <w:rPr>
          <w:rFonts w:ascii="宋体" w:hAnsi="宋体" w:eastAsia="宋体" w:cs="宋体"/>
          <w:color w:val="000"/>
          <w:sz w:val="28"/>
          <w:szCs w:val="28"/>
        </w:rPr>
        <w:t xml:space="preserve">一、会员的义务与责任</w:t>
      </w:r>
    </w:p>
    <w:p>
      <w:pPr>
        <w:ind w:left="0" w:right="0" w:firstLine="560"/>
        <w:spacing w:before="450" w:after="450" w:line="312" w:lineRule="auto"/>
      </w:pPr>
      <w:r>
        <w:rPr>
          <w:rFonts w:ascii="宋体" w:hAnsi="宋体" w:eastAsia="宋体" w:cs="宋体"/>
          <w:color w:val="000"/>
          <w:sz w:val="28"/>
          <w:szCs w:val="28"/>
        </w:rPr>
        <w:t xml:space="preserve">为了保证合同的全面履行，会员必须在成交时向本市场交纳初始定金。如会员违约，本市场将没收违约方该合同全部初始定金，作为对履约方的补偿。</w:t>
      </w:r>
    </w:p>
    <w:p>
      <w:pPr>
        <w:ind w:left="0" w:right="0" w:firstLine="560"/>
        <w:spacing w:before="450" w:after="450" w:line="312" w:lineRule="auto"/>
      </w:pPr>
      <w:r>
        <w:rPr>
          <w:rFonts w:ascii="宋体" w:hAnsi="宋体" w:eastAsia="宋体" w:cs="宋体"/>
          <w:color w:val="000"/>
          <w:sz w:val="28"/>
          <w:szCs w:val="28"/>
        </w:rPr>
        <w:t xml:space="preserve">二、交割程序</w:t>
      </w:r>
    </w:p>
    <w:p>
      <w:pPr>
        <w:ind w:left="0" w:right="0" w:firstLine="560"/>
        <w:spacing w:before="450" w:after="450" w:line="312" w:lineRule="auto"/>
      </w:pPr>
      <w:r>
        <w:rPr>
          <w:rFonts w:ascii="宋体" w:hAnsi="宋体" w:eastAsia="宋体" w:cs="宋体"/>
          <w:color w:val="000"/>
          <w:sz w:val="28"/>
          <w:szCs w:val="28"/>
        </w:rPr>
        <w:t xml:space="preserve">1.交割业务流程参照《_________交易市场实物交割细则》第_________条的规定。</w:t>
      </w:r>
    </w:p>
    <w:p>
      <w:pPr>
        <w:ind w:left="0" w:right="0" w:firstLine="560"/>
        <w:spacing w:before="450" w:after="450" w:line="312" w:lineRule="auto"/>
      </w:pPr>
      <w:r>
        <w:rPr>
          <w:rFonts w:ascii="宋体" w:hAnsi="宋体" w:eastAsia="宋体" w:cs="宋体"/>
          <w:color w:val="000"/>
          <w:sz w:val="28"/>
          <w:szCs w:val="28"/>
        </w:rPr>
        <w:t xml:space="preserve">2.具体交割业务时间如下表：</w:t>
      </w:r>
    </w:p>
    <w:p>
      <w:pPr>
        <w:ind w:left="0" w:right="0" w:firstLine="560"/>
        <w:spacing w:before="450" w:after="450" w:line="312" w:lineRule="auto"/>
      </w:pPr>
      <w:r>
        <w:rPr>
          <w:rFonts w:ascii="宋体" w:hAnsi="宋体" w:eastAsia="宋体" w:cs="宋体"/>
          <w:color w:val="000"/>
          <w:sz w:val="28"/>
          <w:szCs w:val="28"/>
        </w:rPr>
        <w:t xml:space="preserve">3.合同交割后的下一个工作日为货款结算日。</w:t>
      </w:r>
    </w:p>
    <w:p>
      <w:pPr>
        <w:ind w:left="0" w:right="0" w:firstLine="560"/>
        <w:spacing w:before="450" w:after="450" w:line="312" w:lineRule="auto"/>
      </w:pPr>
      <w:r>
        <w:rPr>
          <w:rFonts w:ascii="宋体" w:hAnsi="宋体" w:eastAsia="宋体" w:cs="宋体"/>
          <w:color w:val="000"/>
          <w:sz w:val="28"/>
          <w:szCs w:val="28"/>
        </w:rPr>
        <w:t xml:space="preserve">三、交割结算</w:t>
      </w:r>
    </w:p>
    <w:p>
      <w:pPr>
        <w:ind w:left="0" w:right="0" w:firstLine="560"/>
        <w:spacing w:before="450" w:after="450" w:line="312" w:lineRule="auto"/>
      </w:pPr>
      <w:r>
        <w:rPr>
          <w:rFonts w:ascii="宋体" w:hAnsi="宋体" w:eastAsia="宋体" w:cs="宋体"/>
          <w:color w:val="000"/>
          <w:sz w:val="28"/>
          <w:szCs w:val="28"/>
        </w:rPr>
        <w:t xml:space="preserve">1.现货交割合同的买方/卖方会员，其应付/应收交割货款计算公式为：</w:t>
      </w:r>
    </w:p>
    <w:p>
      <w:pPr>
        <w:ind w:left="0" w:right="0" w:firstLine="560"/>
        <w:spacing w:before="450" w:after="450" w:line="312" w:lineRule="auto"/>
      </w:pPr>
      <w:r>
        <w:rPr>
          <w:rFonts w:ascii="宋体" w:hAnsi="宋体" w:eastAsia="宋体" w:cs="宋体"/>
          <w:color w:val="000"/>
          <w:sz w:val="28"/>
          <w:szCs w:val="28"/>
        </w:rPr>
        <w:t xml:space="preserve">当天交割现货合同交割货款＝（合同成交价±升贴水）×实际交割数量</w:t>
      </w:r>
    </w:p>
    <w:p>
      <w:pPr>
        <w:ind w:left="0" w:right="0" w:firstLine="560"/>
        <w:spacing w:before="450" w:after="450" w:line="312" w:lineRule="auto"/>
      </w:pPr>
      <w:r>
        <w:rPr>
          <w:rFonts w:ascii="宋体" w:hAnsi="宋体" w:eastAsia="宋体" w:cs="宋体"/>
          <w:color w:val="000"/>
          <w:sz w:val="28"/>
          <w:szCs w:val="28"/>
        </w:rPr>
        <w:t xml:space="preserve">其余现货合同交割货款＝（合同成交价±升贴水）×合同数量＋（合同最后交易日结算价±升贴水）×（实际交割数量－合同数量）</w:t>
      </w:r>
    </w:p>
    <w:p>
      <w:pPr>
        <w:ind w:left="0" w:right="0" w:firstLine="560"/>
        <w:spacing w:before="450" w:after="450" w:line="312" w:lineRule="auto"/>
      </w:pPr>
      <w:r>
        <w:rPr>
          <w:rFonts w:ascii="宋体" w:hAnsi="宋体" w:eastAsia="宋体" w:cs="宋体"/>
          <w:color w:val="000"/>
          <w:sz w:val="28"/>
          <w:szCs w:val="28"/>
        </w:rPr>
        <w:t xml:space="preserve">买方会员按其应付交割货款全额支付。</w:t>
      </w:r>
    </w:p>
    <w:p>
      <w:pPr>
        <w:ind w:left="0" w:right="0" w:firstLine="560"/>
        <w:spacing w:before="450" w:after="450" w:line="312" w:lineRule="auto"/>
      </w:pPr>
      <w:r>
        <w:rPr>
          <w:rFonts w:ascii="宋体" w:hAnsi="宋体" w:eastAsia="宋体" w:cs="宋体"/>
          <w:color w:val="000"/>
          <w:sz w:val="28"/>
          <w:szCs w:val="28"/>
        </w:rPr>
        <w:t xml:space="preserve">卖方会员按其应收交割货款的85％收取货款，余额待增值税发票收到后另行结算。</w:t>
      </w:r>
    </w:p>
    <w:p>
      <w:pPr>
        <w:ind w:left="0" w:right="0" w:firstLine="560"/>
        <w:spacing w:before="450" w:after="450" w:line="312" w:lineRule="auto"/>
      </w:pPr>
      <w:r>
        <w:rPr>
          <w:rFonts w:ascii="宋体" w:hAnsi="宋体" w:eastAsia="宋体" w:cs="宋体"/>
          <w:color w:val="000"/>
          <w:sz w:val="28"/>
          <w:szCs w:val="28"/>
        </w:rPr>
        <w:t xml:space="preserve">2.所有转让合同，按实物交割方式进行结算处理。</w:t>
      </w:r>
    </w:p>
    <w:p>
      <w:pPr>
        <w:ind w:left="0" w:right="0" w:firstLine="560"/>
        <w:spacing w:before="450" w:after="450" w:line="312" w:lineRule="auto"/>
      </w:pPr>
      <w:r>
        <w:rPr>
          <w:rFonts w:ascii="宋体" w:hAnsi="宋体" w:eastAsia="宋体" w:cs="宋体"/>
          <w:color w:val="000"/>
          <w:sz w:val="28"/>
          <w:szCs w:val="28"/>
        </w:rPr>
        <w:t xml:space="preserve">四、交割违约行为</w:t>
      </w:r>
    </w:p>
    <w:p>
      <w:pPr>
        <w:ind w:left="0" w:right="0" w:firstLine="560"/>
        <w:spacing w:before="450" w:after="450" w:line="312" w:lineRule="auto"/>
      </w:pPr>
      <w:r>
        <w:rPr>
          <w:rFonts w:ascii="宋体" w:hAnsi="宋体" w:eastAsia="宋体" w:cs="宋体"/>
          <w:color w:val="000"/>
          <w:sz w:val="28"/>
          <w:szCs w:val="28"/>
        </w:rPr>
        <w:t xml:space="preserve">1.卖方未能在本合同最后交单时间前，将指定仓单交到本市场指定仓库的，属交割违约。</w:t>
      </w:r>
    </w:p>
    <w:p>
      <w:pPr>
        <w:ind w:left="0" w:right="0" w:firstLine="560"/>
        <w:spacing w:before="450" w:after="450" w:line="312" w:lineRule="auto"/>
      </w:pPr>
      <w:r>
        <w:rPr>
          <w:rFonts w:ascii="宋体" w:hAnsi="宋体" w:eastAsia="宋体" w:cs="宋体"/>
          <w:color w:val="000"/>
          <w:sz w:val="28"/>
          <w:szCs w:val="28"/>
        </w:rPr>
        <w:t xml:space="preserve">2.买方未能在本合同最后到款时间前，将应付货款全额汇到市场公司指定帐户的，属交割违约。</w:t>
      </w:r>
    </w:p>
    <w:p>
      <w:pPr>
        <w:ind w:left="0" w:right="0" w:firstLine="560"/>
        <w:spacing w:before="450" w:after="450" w:line="312" w:lineRule="auto"/>
      </w:pPr>
      <w:r>
        <w:rPr>
          <w:rFonts w:ascii="宋体" w:hAnsi="宋体" w:eastAsia="宋体" w:cs="宋体"/>
          <w:color w:val="000"/>
          <w:sz w:val="28"/>
          <w:szCs w:val="28"/>
        </w:rPr>
        <w:t xml:space="preserve">五、交割违约的处理</w:t>
      </w:r>
    </w:p>
    <w:p>
      <w:pPr>
        <w:ind w:left="0" w:right="0" w:firstLine="560"/>
        <w:spacing w:before="450" w:after="450" w:line="312" w:lineRule="auto"/>
      </w:pPr>
      <w:r>
        <w:rPr>
          <w:rFonts w:ascii="宋体" w:hAnsi="宋体" w:eastAsia="宋体" w:cs="宋体"/>
          <w:color w:val="000"/>
          <w:sz w:val="28"/>
          <w:szCs w:val="28"/>
        </w:rPr>
        <w:t xml:space="preserve">出现交割违约时，本市场将没收违约方该合同的全部初始定金，作为对合同另一方的补偿，同时该合同终止。</w:t>
      </w:r>
    </w:p>
    <w:p>
      <w:pPr>
        <w:ind w:left="0" w:right="0" w:firstLine="560"/>
        <w:spacing w:before="450" w:after="450" w:line="312" w:lineRule="auto"/>
      </w:pPr>
      <w:r>
        <w:rPr>
          <w:rFonts w:ascii="宋体" w:hAnsi="宋体" w:eastAsia="宋体" w:cs="宋体"/>
          <w:color w:val="000"/>
          <w:sz w:val="28"/>
          <w:szCs w:val="28"/>
        </w:rPr>
        <w:t xml:space="preserve">六、如买方对卖方所交货物的质量有异议，应在一个月内向本市场递交书面报告。经本市场指定的质检部门（见附件）检验后，确认其质量与合同规定质量不符的，本市场将处以卖方本次交易金额2％的违约金，并由卖方承担因此对买方造成的一切费用和经济损失。如质量符合合同规定，则由提出异议的买方承担质检及相关费用。</w:t>
      </w:r>
    </w:p>
    <w:p>
      <w:pPr>
        <w:ind w:left="0" w:right="0" w:firstLine="560"/>
        <w:spacing w:before="450" w:after="450" w:line="312" w:lineRule="auto"/>
      </w:pPr>
      <w:r>
        <w:rPr>
          <w:rFonts w:ascii="宋体" w:hAnsi="宋体" w:eastAsia="宋体" w:cs="宋体"/>
          <w:color w:val="000"/>
          <w:sz w:val="28"/>
          <w:szCs w:val="28"/>
        </w:rPr>
        <w:t xml:space="preserve">七、本合同中所有期限的终止日，如遇法定节假日，按公休日天数顺延，如遇特殊情况，由本市场另行通知。</w:t>
      </w:r>
    </w:p>
    <w:p>
      <w:pPr>
        <w:ind w:left="0" w:right="0" w:firstLine="560"/>
        <w:spacing w:before="450" w:after="450" w:line="312" w:lineRule="auto"/>
      </w:pPr>
      <w:r>
        <w:rPr>
          <w:rFonts w:ascii="宋体" w:hAnsi="宋体" w:eastAsia="宋体" w:cs="宋体"/>
          <w:color w:val="000"/>
          <w:sz w:val="28"/>
          <w:szCs w:val="28"/>
        </w:rPr>
        <w:t xml:space="preserve">八、本合同在每个交易日的具体交易时间由本市场另行公布。</w:t>
      </w:r>
    </w:p>
    <w:p>
      <w:pPr>
        <w:ind w:left="0" w:right="0" w:firstLine="560"/>
        <w:spacing w:before="450" w:after="450" w:line="312" w:lineRule="auto"/>
      </w:pPr>
      <w:r>
        <w:rPr>
          <w:rFonts w:ascii="宋体" w:hAnsi="宋体" w:eastAsia="宋体" w:cs="宋体"/>
          <w:color w:val="000"/>
          <w:sz w:val="28"/>
          <w:szCs w:val="28"/>
        </w:rPr>
        <w:t xml:space="preserve">九、本合同未尽之事宜均按《_________交易市场交易规则》及相关业务细则进行处理。</w:t>
      </w:r>
    </w:p>
    <w:p>
      <w:pPr>
        <w:ind w:left="0" w:right="0" w:firstLine="560"/>
        <w:spacing w:before="450" w:after="450" w:line="312" w:lineRule="auto"/>
      </w:pPr>
      <w:r>
        <w:rPr>
          <w:rFonts w:ascii="宋体" w:hAnsi="宋体" w:eastAsia="宋体" w:cs="宋体"/>
          <w:color w:val="000"/>
          <w:sz w:val="28"/>
          <w:szCs w:val="28"/>
        </w:rPr>
        <w:t xml:space="preserve">十、本合同自公布之日起执行。</w:t>
      </w:r>
    </w:p>
    <w:p>
      <w:pPr>
        <w:ind w:left="0" w:right="0" w:firstLine="560"/>
        <w:spacing w:before="450" w:after="450" w:line="312" w:lineRule="auto"/>
      </w:pPr>
      <w:r>
        <w:rPr>
          <w:rFonts w:ascii="宋体" w:hAnsi="宋体" w:eastAsia="宋体" w:cs="宋体"/>
          <w:color w:val="000"/>
          <w:sz w:val="28"/>
          <w:szCs w:val="28"/>
        </w:rPr>
        <w:t xml:space="preserve">十一、《_________交易市场现货合同附件》是本合同不可分割的一部分。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十二、本合同解释权属本市场。</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附件一：标准阴极铜交易及交割品牌</w:t>
      </w:r>
    </w:p>
    <w:p>
      <w:pPr>
        <w:ind w:left="0" w:right="0" w:firstLine="560"/>
        <w:spacing w:before="450" w:after="450" w:line="312" w:lineRule="auto"/>
      </w:pPr>
      <w:r>
        <w:rPr>
          <w:rFonts w:ascii="宋体" w:hAnsi="宋体" w:eastAsia="宋体" w:cs="宋体"/>
          <w:color w:val="000"/>
          <w:sz w:val="28"/>
          <w:szCs w:val="28"/>
        </w:rPr>
        <w:t xml:space="preserve">附件二：质量标准</w:t>
      </w:r>
    </w:p>
    <w:p>
      <w:pPr>
        <w:ind w:left="0" w:right="0" w:firstLine="560"/>
        <w:spacing w:before="450" w:after="450" w:line="312" w:lineRule="auto"/>
      </w:pPr>
      <w:r>
        <w:rPr>
          <w:rFonts w:ascii="宋体" w:hAnsi="宋体" w:eastAsia="宋体" w:cs="宋体"/>
          <w:color w:val="000"/>
          <w:sz w:val="28"/>
          <w:szCs w:val="28"/>
        </w:rPr>
        <w:t xml:space="preserve">一、质量、形状、重量标准</w:t>
      </w:r>
    </w:p>
    <w:p>
      <w:pPr>
        <w:ind w:left="0" w:right="0" w:firstLine="560"/>
        <w:spacing w:before="450" w:after="450" w:line="312" w:lineRule="auto"/>
      </w:pPr>
      <w:r>
        <w:rPr>
          <w:rFonts w:ascii="宋体" w:hAnsi="宋体" w:eastAsia="宋体" w:cs="宋体"/>
          <w:color w:val="000"/>
          <w:sz w:val="28"/>
          <w:szCs w:val="28"/>
        </w:rPr>
        <w:t xml:space="preserve">1.标准阴极铜的质量标准为：gb467－97，其主含量为cu＋ag≥99.95％，杂质as≤0.0015％，sb≤0.0015％，bi≤0.0006％，fe≤0.0025％，pb≤0.002％， sn≤0.001％，ni≤0.002％，zn≤0.002％，s≤0.0025％，p≤0.001％。必须以符合国家标准规定的物理规格的铜板（整板或切割片板）形式交货，每块重量在25－150公斤之间，每捆重量不超过2.5吨，并适应指定仓单规定整数捆的要求。</w:t>
      </w:r>
    </w:p>
    <w:p>
      <w:pPr>
        <w:ind w:left="0" w:right="0" w:firstLine="560"/>
        <w:spacing w:before="450" w:after="450" w:line="312" w:lineRule="auto"/>
      </w:pPr>
      <w:r>
        <w:rPr>
          <w:rFonts w:ascii="宋体" w:hAnsi="宋体" w:eastAsia="宋体" w:cs="宋体"/>
          <w:color w:val="000"/>
          <w:sz w:val="28"/>
          <w:szCs w:val="28"/>
        </w:rPr>
        <w:t xml:space="preserve">2.重熔用铝锭的质量标准为符合gb/t1196-93标准中al99.70的规定，其中主含量al≥99.70％，杂质fe≤0.20％，si≤0.13％，cu≤0.01％，ga≤0.03％，mg≤0.03％，其它每种≤0.03％，总和≤0.30％。必须以符合国家标准规定的物理规格的铝锭形式交货，每锭重量为20＋2kg或15＋2kg，每捆重量不超过2.5吨，并适应指定仓单规定整数捆的要求。</w:t>
      </w:r>
    </w:p>
    <w:p>
      <w:pPr>
        <w:ind w:left="0" w:right="0" w:firstLine="560"/>
        <w:spacing w:before="450" w:after="450" w:line="312" w:lineRule="auto"/>
      </w:pPr>
      <w:r>
        <w:rPr>
          <w:rFonts w:ascii="宋体" w:hAnsi="宋体" w:eastAsia="宋体" w:cs="宋体"/>
          <w:color w:val="000"/>
          <w:sz w:val="28"/>
          <w:szCs w:val="28"/>
        </w:rPr>
        <w:t xml:space="preserve">3.锌锭的质量标准为：0#锌符合gb/t470-1997标准中zn99.995的规定，其中主含量zn≥99.995％，杂质pb≤0.003％，cd≤0.002％，fe≤0.001％，cu≤0.001％，sn≤0.001％，总和≤0.0050％。1#锌符合gb/t470-1997标准中zn99.99的规定，其中主含量zn≥99.99％，杂质pb≤0.005％，cd≤0.003％，fe≤0.003％，cu≤0.002％，sn≤0.001％，总和≤0.010％。必须以符合国家标准规定的物理规格的锌锭形式交货，每锭重量在30公斤之下，每捆重量不超过2.5吨，并适应每货位5吨（溢短＋2％）整数捆的要求。</w:t>
      </w:r>
    </w:p>
    <w:p>
      <w:pPr>
        <w:ind w:left="0" w:right="0" w:firstLine="560"/>
        <w:spacing w:before="450" w:after="450" w:line="312" w:lineRule="auto"/>
      </w:pPr>
      <w:r>
        <w:rPr>
          <w:rFonts w:ascii="宋体" w:hAnsi="宋体" w:eastAsia="宋体" w:cs="宋体"/>
          <w:color w:val="000"/>
          <w:sz w:val="28"/>
          <w:szCs w:val="28"/>
        </w:rPr>
        <w:t xml:space="preserve">二、包装标准：钢带牢固捆扎，同一品牌的商品，使用相同规格之钢带（每捆皮重一致）；lme注册商品采用lme注册包装。</w:t>
      </w:r>
    </w:p>
    <w:p>
      <w:pPr>
        <w:ind w:left="0" w:right="0" w:firstLine="560"/>
        <w:spacing w:before="450" w:after="450" w:line="312" w:lineRule="auto"/>
      </w:pPr>
      <w:r>
        <w:rPr>
          <w:rFonts w:ascii="宋体" w:hAnsi="宋体" w:eastAsia="宋体" w:cs="宋体"/>
          <w:color w:val="000"/>
          <w:sz w:val="28"/>
          <w:szCs w:val="28"/>
        </w:rPr>
        <w:t xml:space="preserve">附件三：交割品牌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2.＊27.上海期货交易所（shfe）注册阴极铜</w:t>
      </w:r>
    </w:p>
    <w:p>
      <w:pPr>
        <w:ind w:left="0" w:right="0" w:firstLine="560"/>
        <w:spacing w:before="450" w:after="450" w:line="312" w:lineRule="auto"/>
      </w:pPr>
      <w:r>
        <w:rPr>
          <w:rFonts w:ascii="宋体" w:hAnsi="宋体" w:eastAsia="宋体" w:cs="宋体"/>
          <w:color w:val="000"/>
          <w:sz w:val="28"/>
          <w:szCs w:val="28"/>
        </w:rPr>
        <w:t xml:space="preserve">3.铅锭的质量标准为：0#铅符合gb/t469-1995中pb99.994的规定，其中主含量pb≥99.994％，杂质se≤0.0005％改为as≤0.0005％，总和≤0.006％。必须以符合国家标准规定的物理规格的铅锭形式交货。每锭重量不超过50公斤，每捆重量不超过1.2吨。同一品牌的商品，每捆定块定重，并适应每货位5吨（溢短＋2％）整数捆的要求。</w:t>
      </w:r>
    </w:p>
    <w:p>
      <w:pPr>
        <w:ind w:left="0" w:right="0" w:firstLine="560"/>
        <w:spacing w:before="450" w:after="450" w:line="312" w:lineRule="auto"/>
      </w:pPr>
      <w:r>
        <w:rPr>
          <w:rFonts w:ascii="宋体" w:hAnsi="宋体" w:eastAsia="宋体" w:cs="宋体"/>
          <w:color w:val="000"/>
          <w:sz w:val="28"/>
          <w:szCs w:val="28"/>
        </w:rPr>
        <w:t xml:space="preserve">注“＊”号的采用shfe公布之升贴水标准，交割时卖方有选择具体交割品牌的权利。其质量、包装和堆放标准按照shfe公布的标准执行。</w:t>
      </w:r>
    </w:p>
    <w:p>
      <w:pPr>
        <w:ind w:left="0" w:right="0" w:firstLine="560"/>
        <w:spacing w:before="450" w:after="450" w:line="312" w:lineRule="auto"/>
      </w:pPr>
      <w:r>
        <w:rPr>
          <w:rFonts w:ascii="宋体" w:hAnsi="宋体" w:eastAsia="宋体" w:cs="宋体"/>
          <w:color w:val="000"/>
          <w:sz w:val="28"/>
          <w:szCs w:val="28"/>
        </w:rPr>
        <w:t xml:space="preserve">4.重熔用铝锭交易及交割品牌</w:t>
      </w:r>
    </w:p>
    <w:p>
      <w:pPr>
        <w:ind w:left="0" w:right="0" w:firstLine="560"/>
        <w:spacing w:before="450" w:after="450" w:line="312" w:lineRule="auto"/>
      </w:pPr>
      <w:r>
        <w:rPr>
          <w:rFonts w:ascii="宋体" w:hAnsi="宋体" w:eastAsia="宋体" w:cs="宋体"/>
          <w:color w:val="000"/>
          <w:sz w:val="28"/>
          <w:szCs w:val="28"/>
        </w:rPr>
        <w:t xml:space="preserve">5.＊27.上海期货交易所（shfe）注册重熔用铝锭</w:t>
      </w:r>
    </w:p>
    <w:p>
      <w:pPr>
        <w:ind w:left="0" w:right="0" w:firstLine="560"/>
        <w:spacing w:before="450" w:after="450" w:line="312" w:lineRule="auto"/>
      </w:pPr>
      <w:r>
        <w:rPr>
          <w:rFonts w:ascii="宋体" w:hAnsi="宋体" w:eastAsia="宋体" w:cs="宋体"/>
          <w:color w:val="000"/>
          <w:sz w:val="28"/>
          <w:szCs w:val="28"/>
        </w:rPr>
        <w:t xml:space="preserve">6.注“＊”号的采用shfe公布之升贴水标准，交割时卖方有选择具体交割品牌的权利。其质量、包装和堆放标准按照shfe公布的标准执行。</w:t>
      </w:r>
    </w:p>
    <w:p>
      <w:pPr>
        <w:ind w:left="0" w:right="0" w:firstLine="560"/>
        <w:spacing w:before="450" w:after="450" w:line="312" w:lineRule="auto"/>
      </w:pPr>
      <w:r>
        <w:rPr>
          <w:rFonts w:ascii="宋体" w:hAnsi="宋体" w:eastAsia="宋体" w:cs="宋体"/>
          <w:color w:val="000"/>
          <w:sz w:val="28"/>
          <w:szCs w:val="28"/>
        </w:rPr>
        <w:t xml:space="preserve">7.锌锭交易及交割品牌</w:t>
      </w:r>
    </w:p>
    <w:p>
      <w:pPr>
        <w:ind w:left="0" w:right="0" w:firstLine="560"/>
        <w:spacing w:before="450" w:after="450" w:line="312" w:lineRule="auto"/>
      </w:pPr>
      <w:r>
        <w:rPr>
          <w:rFonts w:ascii="宋体" w:hAnsi="宋体" w:eastAsia="宋体" w:cs="宋体"/>
          <w:color w:val="000"/>
          <w:sz w:val="28"/>
          <w:szCs w:val="28"/>
        </w:rPr>
        <w:t xml:space="preserve">8.铅锭交易及交割品牌</w:t>
      </w:r>
    </w:p>
    <w:p>
      <w:pPr>
        <w:ind w:left="0" w:right="0" w:firstLine="560"/>
        <w:spacing w:before="450" w:after="450" w:line="312" w:lineRule="auto"/>
      </w:pPr>
      <w:r>
        <w:rPr>
          <w:rFonts w:ascii="宋体" w:hAnsi="宋体" w:eastAsia="宋体" w:cs="宋体"/>
          <w:color w:val="000"/>
          <w:sz w:val="28"/>
          <w:szCs w:val="28"/>
        </w:rPr>
        <w:t xml:space="preserve">（1）株洲冶*厂 火炬</w:t>
      </w:r>
    </w:p>
    <w:p>
      <w:pPr>
        <w:ind w:left="0" w:right="0" w:firstLine="560"/>
        <w:spacing w:before="450" w:after="450" w:line="312" w:lineRule="auto"/>
      </w:pPr>
      <w:r>
        <w:rPr>
          <w:rFonts w:ascii="宋体" w:hAnsi="宋体" w:eastAsia="宋体" w:cs="宋体"/>
          <w:color w:val="000"/>
          <w:sz w:val="28"/>
          <w:szCs w:val="28"/>
        </w:rPr>
        <w:t xml:space="preserve">（2）葫芦岛*厂 葫锌</w:t>
      </w:r>
    </w:p>
    <w:p>
      <w:pPr>
        <w:ind w:left="0" w:right="0" w:firstLine="560"/>
        <w:spacing w:before="450" w:after="450" w:line="312" w:lineRule="auto"/>
      </w:pPr>
      <w:r>
        <w:rPr>
          <w:rFonts w:ascii="宋体" w:hAnsi="宋体" w:eastAsia="宋体" w:cs="宋体"/>
          <w:color w:val="000"/>
          <w:sz w:val="28"/>
          <w:szCs w:val="28"/>
        </w:rPr>
        <w:t xml:space="preserve">（3）韶关冶*厂 南华</w:t>
      </w:r>
    </w:p>
    <w:p>
      <w:pPr>
        <w:ind w:left="0" w:right="0" w:firstLine="560"/>
        <w:spacing w:before="450" w:after="450" w:line="312" w:lineRule="auto"/>
      </w:pPr>
      <w:r>
        <w:rPr>
          <w:rFonts w:ascii="宋体" w:hAnsi="宋体" w:eastAsia="宋体" w:cs="宋体"/>
          <w:color w:val="000"/>
          <w:sz w:val="28"/>
          <w:szCs w:val="28"/>
        </w:rPr>
        <w:t xml:space="preserve">（4）水口山矿务局 水口</w:t>
      </w:r>
    </w:p>
    <w:p>
      <w:pPr>
        <w:ind w:left="0" w:right="0" w:firstLine="560"/>
        <w:spacing w:before="450" w:after="450" w:line="312" w:lineRule="auto"/>
      </w:pPr>
      <w:r>
        <w:rPr>
          <w:rFonts w:ascii="黑体" w:hAnsi="黑体" w:eastAsia="黑体" w:cs="黑体"/>
          <w:color w:val="000000"/>
          <w:sz w:val="34"/>
          <w:szCs w:val="34"/>
          <w:b w:val="1"/>
          <w:bCs w:val="1"/>
        </w:rPr>
        <w:t xml:space="preserve">黄金现货交易协议书 黄金现货保证金交易篇三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2024-09-20T12:40:41+08:00</dcterms:created>
  <dcterms:modified xsi:type="dcterms:W3CDTF">2024-09-20T12:40:41+08:00</dcterms:modified>
</cp:coreProperties>
</file>

<file path=docProps/custom.xml><?xml version="1.0" encoding="utf-8"?>
<Properties xmlns="http://schemas.openxmlformats.org/officeDocument/2006/custom-properties" xmlns:vt="http://schemas.openxmlformats.org/officeDocument/2006/docPropsVTypes"/>
</file>