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在全民创业表彰大会上的代表讲话</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全民创业表彰大会上的代表讲话开辟绿色通道致力全民创业各位领导，同志们，大家好：作为全民创业的服务职能部门，我们开发区工商分局自去年以来，围绕全民创业这个主旋律，充分发挥职能作用，为全民创业铺路搭桥，竭尽全力为新办企业和个体工商户提供全程服...</w:t>
      </w:r>
    </w:p>
    <w:p>
      <w:pPr>
        <w:ind w:left="0" w:right="0" w:firstLine="560"/>
        <w:spacing w:before="450" w:after="450" w:line="312" w:lineRule="auto"/>
      </w:pPr>
      <w:r>
        <w:rPr>
          <w:rFonts w:ascii="宋体" w:hAnsi="宋体" w:eastAsia="宋体" w:cs="宋体"/>
          <w:color w:val="000"/>
          <w:sz w:val="28"/>
          <w:szCs w:val="28"/>
        </w:rPr>
        <w:t xml:space="preserve">在全民创业表彰大会上的代表讲话</w:t>
      </w:r>
    </w:p>
    <w:p>
      <w:pPr>
        <w:ind w:left="0" w:right="0" w:firstLine="560"/>
        <w:spacing w:before="450" w:after="450" w:line="312" w:lineRule="auto"/>
      </w:pPr>
      <w:r>
        <w:rPr>
          <w:rFonts w:ascii="宋体" w:hAnsi="宋体" w:eastAsia="宋体" w:cs="宋体"/>
          <w:color w:val="000"/>
          <w:sz w:val="28"/>
          <w:szCs w:val="28"/>
        </w:rPr>
        <w:t xml:space="preserve">开辟绿色通道致力全民创业</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作为全民创业的服务职能部门，我们开发区工商分局自去年以来，围绕全民创业这个主旋律，充分发挥职能作用，为全民创业铺路搭桥，竭尽全力为新办企业和个体工商户提供全程服务，开发区企业和个体工商户数量猛增，有效地扩大了全区经济总量。在全民创业活动中，我们全局干部职工把帮助投资者上项目作为头等大事，靠一流服务，吸引他们在开发区投资兴业，用优越的软环境增强开发区的吸引力和凝聚力。</w:t>
      </w:r>
    </w:p>
    <w:p>
      <w:pPr>
        <w:ind w:left="0" w:right="0" w:firstLine="560"/>
        <w:spacing w:before="450" w:after="450" w:line="312" w:lineRule="auto"/>
      </w:pPr>
      <w:r>
        <w:rPr>
          <w:rFonts w:ascii="宋体" w:hAnsi="宋体" w:eastAsia="宋体" w:cs="宋体"/>
          <w:color w:val="000"/>
          <w:sz w:val="28"/>
          <w:szCs w:val="28"/>
        </w:rPr>
        <w:t xml:space="preserve">我们首先注重开展主动性服务，为招商引资当好“开路先锋”。工作中,我们围绕开发区提出的大开放、大开发的宏观决策，对招商引资项目实行“随时受理、热情咨询、简便快捷、跟踪服务”，宁可自己麻烦，不让业户为难。通化市一家企业投资200万元，在开发区设立顺华汽车销售公司，我局受理后，主动协调相关部门，帮助办理批件，仅用2天就办结完毕，使公司提前开张营业。为培育壮大专业市场，我们主动登门为长白山建材市场、长源小食品批发市场、金铎农贸市场里87个业户办理了营业执照，免收各种费用8700元。</w:t>
      </w:r>
    </w:p>
    <w:p>
      <w:pPr>
        <w:ind w:left="0" w:right="0" w:firstLine="560"/>
        <w:spacing w:before="450" w:after="450" w:line="312" w:lineRule="auto"/>
      </w:pPr>
      <w:r>
        <w:rPr>
          <w:rFonts w:ascii="宋体" w:hAnsi="宋体" w:eastAsia="宋体" w:cs="宋体"/>
          <w:color w:val="000"/>
          <w:sz w:val="28"/>
          <w:szCs w:val="28"/>
        </w:rPr>
        <w:t xml:space="preserve">在国有企业调整改造上，我们注重放宽企业改制限制。辖区三星砂轮特耐有限责任公司实行租赁经营后，在新公司登记时，我们为其提供优惠政策，对有效期内的前置审批证件作为有效证件登记，登记后再到原发证机关换发新证件，确保提前办完手续。到目前为止，我们为梅河口润生药业有限公司、梅河口长白山植物油有限公司等3户企业发放了筹建营业执照，使企业早日实现动工兴建。</w:t>
      </w:r>
    </w:p>
    <w:p>
      <w:pPr>
        <w:ind w:left="0" w:right="0" w:firstLine="560"/>
        <w:spacing w:before="450" w:after="450" w:line="312" w:lineRule="auto"/>
      </w:pPr>
      <w:r>
        <w:rPr>
          <w:rFonts w:ascii="宋体" w:hAnsi="宋体" w:eastAsia="宋体" w:cs="宋体"/>
          <w:color w:val="000"/>
          <w:sz w:val="28"/>
          <w:szCs w:val="28"/>
        </w:rPr>
        <w:t xml:space="preserve">为了营造良好服务创业软环境，我们尽最大努力推行便民措施。一是缩短时限，个体办照手续齐全的，做到即请即办，当天发照。企业办照，当天受理后，帮助协调，从速审核，在一周内办结。二是简化程序，实行“一站式”办公，实行“一次性”告知受理文书，实行“一审一核”制，实现了工商办证全面提速。三是延时服务，班后和双休日都设岗值勤，有来办理工商证照的，随时接待办理，不让用户跑冤枉道。四是主动登门服务，对分不开身办理注册的企业，我们主动送照上门，让企业足不出户就能拿到合法经营证件。今年4月，金宝药业扩大再生产，新上粉、针剂生产线，急需资金，在一个周日来我局协调抵押贷款，市场规范科同志放弃休息，立即到企业对评估项目进行实地踏察，仅用3天为为企业办理抵押贷款1200万元，保证了企业扩建项目的顺利进行。</w:t>
      </w:r>
    </w:p>
    <w:p>
      <w:pPr>
        <w:ind w:left="0" w:right="0" w:firstLine="560"/>
        <w:spacing w:before="450" w:after="450" w:line="312" w:lineRule="auto"/>
      </w:pPr>
      <w:r>
        <w:rPr>
          <w:rFonts w:ascii="宋体" w:hAnsi="宋体" w:eastAsia="宋体" w:cs="宋体"/>
          <w:color w:val="000"/>
          <w:sz w:val="28"/>
          <w:szCs w:val="28"/>
        </w:rPr>
        <w:t xml:space="preserve">我们注重结合实际情况，在政策允许的情况下放宽审批条件，在市场准入方面降低门槛，对一些特困的小规模不涉及人体安全和健康的小卖店、理发店等取消了卫生许可，发放期限为半年的营业执照。对居民无重大环境影响的取消环境影响报告书。</w:t>
      </w:r>
    </w:p>
    <w:p>
      <w:pPr>
        <w:ind w:left="0" w:right="0" w:firstLine="560"/>
        <w:spacing w:before="450" w:after="450" w:line="312" w:lineRule="auto"/>
      </w:pPr>
      <w:r>
        <w:rPr>
          <w:rFonts w:ascii="宋体" w:hAnsi="宋体" w:eastAsia="宋体" w:cs="宋体"/>
          <w:color w:val="000"/>
          <w:sz w:val="28"/>
          <w:szCs w:val="28"/>
        </w:rPr>
        <w:t xml:space="preserve">我们从提高服务创业效率的角度出发，对不适应当前新形势需要的地方性法规进行清理，取消原来对专业性不强的企业从业人员的资格审查，简化各种预先核准手续，千方百计为业户大开方便之门。</w:t>
      </w:r>
    </w:p>
    <w:p>
      <w:pPr>
        <w:ind w:left="0" w:right="0" w:firstLine="560"/>
        <w:spacing w:before="450" w:after="450" w:line="312" w:lineRule="auto"/>
      </w:pPr>
      <w:r>
        <w:rPr>
          <w:rFonts w:ascii="宋体" w:hAnsi="宋体" w:eastAsia="宋体" w:cs="宋体"/>
          <w:color w:val="000"/>
          <w:sz w:val="28"/>
          <w:szCs w:val="28"/>
        </w:rPr>
        <w:t xml:space="preserve">通过积极有效地开展工作，开发区内企业和工商户迅速发展壮大，全区有私营企业45户，比去年同期增加13，个体工商户359户，比去年同期增长28，有效地增加了经济总量。</w:t>
      </w:r>
    </w:p>
    <w:p>
      <w:pPr>
        <w:ind w:left="0" w:right="0" w:firstLine="560"/>
        <w:spacing w:before="450" w:after="450" w:line="312" w:lineRule="auto"/>
      </w:pPr>
      <w:r>
        <w:rPr>
          <w:rFonts w:ascii="宋体" w:hAnsi="宋体" w:eastAsia="宋体" w:cs="宋体"/>
          <w:color w:val="000"/>
          <w:sz w:val="28"/>
          <w:szCs w:val="28"/>
        </w:rPr>
        <w:t xml:space="preserve">全民创业方兴未艾，我们开发区工商分局将在市委市政府的领导下，结合工商工作实际，为深入开展全民创业活动，为振兴和发展梅河经济做出更大贡献。谢谢大家。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2024-09-20T14:41:43+08:00</dcterms:created>
  <dcterms:modified xsi:type="dcterms:W3CDTF">2024-09-20T14:41:43+08:00</dcterms:modified>
</cp:coreProperties>
</file>

<file path=docProps/custom.xml><?xml version="1.0" encoding="utf-8"?>
<Properties xmlns="http://schemas.openxmlformats.org/officeDocument/2006/custom-properties" xmlns:vt="http://schemas.openxmlformats.org/officeDocument/2006/docPropsVTypes"/>
</file>