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生物教学工作计划</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生物教学工作计划在新的学期里本人将继续担任初二两个班生物教学工作，为了出色的完成本学期 的工作，特将本学期的教学工作计划如下：一、教学总体要求和教学目标继续认真学习《生物课程标准》，该标准是义务教育阶段生物教学的基本依据，教师应该在认真学习...</w:t>
      </w:r>
    </w:p>
    <w:p>
      <w:pPr>
        <w:ind w:left="0" w:right="0" w:firstLine="560"/>
        <w:spacing w:before="450" w:after="450" w:line="312" w:lineRule="auto"/>
      </w:pPr>
      <w:r>
        <w:rPr>
          <w:rFonts w:ascii="宋体" w:hAnsi="宋体" w:eastAsia="宋体" w:cs="宋体"/>
          <w:color w:val="000"/>
          <w:sz w:val="28"/>
          <w:szCs w:val="28"/>
        </w:rPr>
        <w:t xml:space="preserve">生物教学工作计划在新的学期里本人将继续担任初二两个班生物教学工作，为了出色的完成本学期 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二、教学内容及进度</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 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2024-11-05T22:28:53+08:00</dcterms:created>
  <dcterms:modified xsi:type="dcterms:W3CDTF">2024-11-05T22:28:53+08:00</dcterms:modified>
</cp:coreProperties>
</file>

<file path=docProps/custom.xml><?xml version="1.0" encoding="utf-8"?>
<Properties xmlns="http://schemas.openxmlformats.org/officeDocument/2006/custom-properties" xmlns:vt="http://schemas.openxmlformats.org/officeDocument/2006/docPropsVTypes"/>
</file>