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2024年工商联年度工作总结(6篇)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工商联年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工商联年度工作总结篇一</w:t>
      </w:r>
    </w:p>
    <w:p>
      <w:pPr>
        <w:ind w:left="0" w:right="0" w:firstLine="560"/>
        <w:spacing w:before="450" w:after="450" w:line="312" w:lineRule="auto"/>
      </w:pPr>
      <w:r>
        <w:rPr>
          <w:rFonts w:ascii="宋体" w:hAnsi="宋体" w:eastAsia="宋体" w:cs="宋体"/>
          <w:color w:val="000"/>
          <w:sz w:val="28"/>
          <w:szCs w:val="28"/>
        </w:rPr>
        <w:t xml:space="preserve">20xx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xx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xx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xx年年8月27日，简阳市四川国光农化有限公司“国光guoguang”商标被认定为“中国驰名商标”，实现了简阳市“中国驰名商标”零的突破，也是xx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xx前茅。培育省商标、市知名商标，实现涉农企业商标注册５０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w:t>
      </w:r>
    </w:p>
    <w:p>
      <w:pPr>
        <w:ind w:left="0" w:right="0" w:firstLine="560"/>
        <w:spacing w:before="450" w:after="450" w:line="312" w:lineRule="auto"/>
      </w:pPr>
      <w:r>
        <w:rPr>
          <w:rFonts w:ascii="宋体" w:hAnsi="宋体" w:eastAsia="宋体" w:cs="宋体"/>
          <w:color w:val="000"/>
          <w:sz w:val="28"/>
          <w:szCs w:val="28"/>
        </w:rPr>
        <w:t xml:space="preserve">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w:t>
      </w:r>
    </w:p>
    <w:p>
      <w:pPr>
        <w:ind w:left="0" w:right="0" w:firstLine="560"/>
        <w:spacing w:before="450" w:after="450" w:line="312" w:lineRule="auto"/>
      </w:pPr>
      <w:r>
        <w:rPr>
          <w:rFonts w:ascii="宋体" w:hAnsi="宋体" w:eastAsia="宋体" w:cs="宋体"/>
          <w:color w:val="000"/>
          <w:sz w:val="28"/>
          <w:szCs w:val="28"/>
        </w:rPr>
        <w:t xml:space="preserve">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xx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w:t>
      </w:r>
    </w:p>
    <w:p>
      <w:pPr>
        <w:ind w:left="0" w:right="0" w:firstLine="560"/>
        <w:spacing w:before="450" w:after="450" w:line="312" w:lineRule="auto"/>
      </w:pPr>
      <w:r>
        <w:rPr>
          <w:rFonts w:ascii="宋体" w:hAnsi="宋体" w:eastAsia="宋体" w:cs="宋体"/>
          <w:color w:val="000"/>
          <w:sz w:val="28"/>
          <w:szCs w:val="28"/>
        </w:rPr>
        <w:t xml:space="preserve">一是整合局各科室职能，全面实行“一审一核”制度，将企业登记的所有业务全部归入政务服务中心，使工商窗口的办件事项，做到一事一地、既受又理、高效办件。</w:t>
      </w:r>
    </w:p>
    <w:p>
      <w:pPr>
        <w:ind w:left="0" w:right="0" w:firstLine="560"/>
        <w:spacing w:before="450" w:after="450" w:line="312" w:lineRule="auto"/>
      </w:pPr>
      <w:r>
        <w:rPr>
          <w:rFonts w:ascii="宋体" w:hAnsi="宋体" w:eastAsia="宋体" w:cs="宋体"/>
          <w:color w:val="000"/>
          <w:sz w:val="28"/>
          <w:szCs w:val="28"/>
        </w:rPr>
        <w:t xml:space="preserve">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w:t>
      </w:r>
    </w:p>
    <w:p>
      <w:pPr>
        <w:ind w:left="0" w:right="0" w:firstLine="560"/>
        <w:spacing w:before="450" w:after="450" w:line="312" w:lineRule="auto"/>
      </w:pPr>
      <w:r>
        <w:rPr>
          <w:rFonts w:ascii="宋体" w:hAnsi="宋体" w:eastAsia="宋体" w:cs="宋体"/>
          <w:color w:val="000"/>
          <w:sz w:val="28"/>
          <w:szCs w:val="28"/>
        </w:rPr>
        <w:t xml:space="preserve">一是推行“四清服务”：表格一次性发清、受理一次性审清、咨询一次性讲清、材料一次性收清，不让企业办事人员跑回头路；</w:t>
      </w:r>
    </w:p>
    <w:p>
      <w:pPr>
        <w:ind w:left="0" w:right="0" w:firstLine="560"/>
        <w:spacing w:before="450" w:after="450" w:line="312" w:lineRule="auto"/>
      </w:pPr>
      <w:r>
        <w:rPr>
          <w:rFonts w:ascii="宋体" w:hAnsi="宋体" w:eastAsia="宋体" w:cs="宋体"/>
          <w:color w:val="000"/>
          <w:sz w:val="28"/>
          <w:szCs w:val="28"/>
        </w:rPr>
        <w:t xml:space="preserve">二是公开办事流程、收费标准；</w:t>
      </w:r>
    </w:p>
    <w:p>
      <w:pPr>
        <w:ind w:left="0" w:right="0" w:firstLine="560"/>
        <w:spacing w:before="450" w:after="450" w:line="312" w:lineRule="auto"/>
      </w:pPr>
      <w:r>
        <w:rPr>
          <w:rFonts w:ascii="宋体" w:hAnsi="宋体" w:eastAsia="宋体" w:cs="宋体"/>
          <w:color w:val="000"/>
          <w:sz w:val="28"/>
          <w:szCs w:val="28"/>
        </w:rPr>
        <w:t xml:space="preserve">三是提供样表服务和办事指南，供当事人对照填写，防止错填漏填。</w:t>
      </w:r>
    </w:p>
    <w:p>
      <w:pPr>
        <w:ind w:left="0" w:right="0" w:firstLine="560"/>
        <w:spacing w:before="450" w:after="450" w:line="312" w:lineRule="auto"/>
      </w:pPr>
      <w:r>
        <w:rPr>
          <w:rFonts w:ascii="宋体" w:hAnsi="宋体" w:eastAsia="宋体" w:cs="宋体"/>
          <w:color w:val="000"/>
          <w:sz w:val="28"/>
          <w:szCs w:val="28"/>
        </w:rPr>
        <w:t xml:space="preserve">2、建立“绿色通道”。进入中心以来，我局逐步加大对窗口建设的资金投入，加强基础硬件设施和网络设施建设，设立并精心打造了企业注册登记的“绿色通道”，把企业法定登记期限３０天压缩至5个工作日；把企业名称预先核准的期限由１０天压缩至当天办结。对于绿色通道中的部分特殊项目，还可以再提速５０％，缩短了办事期限，提高了工作效率</w:t>
      </w:r>
    </w:p>
    <w:p>
      <w:pPr>
        <w:ind w:left="0" w:right="0" w:firstLine="560"/>
        <w:spacing w:before="450" w:after="450" w:line="312" w:lineRule="auto"/>
      </w:pPr>
      <w:r>
        <w:rPr>
          <w:rFonts w:ascii="宋体" w:hAnsi="宋体" w:eastAsia="宋体" w:cs="宋体"/>
          <w:color w:val="000"/>
          <w:sz w:val="28"/>
          <w:szCs w:val="28"/>
        </w:rPr>
        <w:t xml:space="preserve">。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为此，xx市局于20xx年年3月30日在我市贾家工商所召开登记工作“四化两提高”现场会。省、市工商局相关领导莅临会议，对我局“四化两提高”工作的探索工作进行了充分肯定，并给予了高度评价。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20xx年我局共新开业个体工商户3752户，占全年个体发展目标数1600戶的234%；私營企業新開業301戶，占全年私企发展目标数160戶的188%。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按照xx市局“从今年四月起，每年的四月都将作为无照经营查处取缔月”的安排，我局于20xx年四月一日至四月三十日在全市开展了查处取缔无照经营专项整治行动。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（一）完善和调整了以局长xx为组长，分管登记的副局长xx为副组长的查处取缔无照经营领导小组，推行责任追究制。同时要求各相关单位所、股（室）</w:t>
      </w:r>
    </w:p>
    <w:p>
      <w:pPr>
        <w:ind w:left="0" w:right="0" w:firstLine="560"/>
        <w:spacing w:before="450" w:after="450" w:line="312" w:lineRule="auto"/>
      </w:pPr>
      <w:r>
        <w:rPr>
          <w:rFonts w:ascii="宋体" w:hAnsi="宋体" w:eastAsia="宋体" w:cs="宋体"/>
          <w:color w:val="000"/>
          <w:sz w:val="28"/>
          <w:szCs w:val="28"/>
        </w:rPr>
        <w:t xml:space="preserve">一是积极争取当地党委、政府的领导和相关部门的配合，综合治理，形成工作合力；</w:t>
      </w:r>
    </w:p>
    <w:p>
      <w:pPr>
        <w:ind w:left="0" w:right="0" w:firstLine="560"/>
        <w:spacing w:before="450" w:after="450" w:line="312" w:lineRule="auto"/>
      </w:pPr>
      <w:r>
        <w:rPr>
          <w:rFonts w:ascii="宋体" w:hAnsi="宋体" w:eastAsia="宋体" w:cs="宋体"/>
          <w:color w:val="000"/>
          <w:sz w:val="28"/>
          <w:szCs w:val="28"/>
        </w:rPr>
        <w:t xml:space="preserve">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（二）通过有限电视、宣传资料等形式，广泛宣传《无照经营查处取缔办法》，揭露无照经营行为的危害性，形成强大的舆论声势。其间共发放宣传资料xx余份，有线电视宣传12次。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（五）、在开展查处取缔无照经营专项整治行动期间，加强市场巡查力度，深入开展摸底排查，对本辖区的无照经营情况做到心中有数，有的放矢的开展整治。</w:t>
      </w:r>
    </w:p>
    <w:p>
      <w:pPr>
        <w:ind w:left="0" w:right="0" w:firstLine="560"/>
        <w:spacing w:before="450" w:after="450" w:line="312" w:lineRule="auto"/>
      </w:pPr>
      <w:r>
        <w:rPr>
          <w:rFonts w:ascii="宋体" w:hAnsi="宋体" w:eastAsia="宋体" w:cs="宋体"/>
          <w:color w:val="000"/>
          <w:sz w:val="28"/>
          <w:szCs w:val="28"/>
        </w:rPr>
        <w:t xml:space="preserve">1、对重点行业、重点经营户进行全面检查清理，不留死角。尤其是辖区各大超市、食品经营摊点、餐饮场所及集贸市场进行了重点检查。</w:t>
      </w:r>
    </w:p>
    <w:p>
      <w:pPr>
        <w:ind w:left="0" w:right="0" w:firstLine="560"/>
        <w:spacing w:before="450" w:after="450" w:line="312" w:lineRule="auto"/>
      </w:pPr>
      <w:r>
        <w:rPr>
          <w:rFonts w:ascii="宋体" w:hAnsi="宋体" w:eastAsia="宋体" w:cs="宋体"/>
          <w:color w:val="000"/>
          <w:sz w:val="28"/>
          <w:szCs w:val="28"/>
        </w:rPr>
        <w:t xml:space="preserve">2、对危害人民身体健康、存在重大安全隐患、威胁公共安全、破坏环境资源的食品经营户、加油站、烟花爆竹等行业进行了的无照经营行为进行了重点整治。对农资、废旧金属收购、 “黑网吧”特别是农村“黑网吧”、食品经营户、学校周边等的无照经营，进行了集中检查，从严查处取缔，消除了危害。全年共查处取缔无照经营“黑网吧”17户。</w:t>
      </w:r>
    </w:p>
    <w:p>
      <w:pPr>
        <w:ind w:left="0" w:right="0" w:firstLine="560"/>
        <w:spacing w:before="450" w:after="450" w:line="312" w:lineRule="auto"/>
      </w:pPr>
      <w:r>
        <w:rPr>
          <w:rFonts w:ascii="宋体" w:hAnsi="宋体" w:eastAsia="宋体" w:cs="宋体"/>
          <w:color w:val="000"/>
          <w:sz w:val="28"/>
          <w:szCs w:val="28"/>
        </w:rPr>
        <w:t xml:space="preserve">截至4月30日，我局共计出动执法人员966余人次，出动车辆120台次。共计检查各类经营户1.2万余户，发现无照经营户383户，处理无照经营户365户，其中企业1户、个体364户。其中规范登记及时引导办照185户、取缔42户、立案查处91户、待处理47户、处罚80户。向当地政府书面报告7次、向有关部门书面通报2次。发放预警通知25户，批评教育18户。经过整治，全市无照经营大大下降，被查处的无照经营者陆续前来办照，补办营业执照185份。</w:t>
      </w:r>
    </w:p>
    <w:p>
      <w:pPr>
        <w:ind w:left="0" w:right="0" w:firstLine="560"/>
        <w:spacing w:before="450" w:after="450" w:line="312" w:lineRule="auto"/>
      </w:pPr>
      <w:r>
        <w:rPr>
          <w:rFonts w:ascii="宋体" w:hAnsi="宋体" w:eastAsia="宋体" w:cs="宋体"/>
          <w:color w:val="000"/>
          <w:sz w:val="28"/>
          <w:szCs w:val="28"/>
        </w:rPr>
        <w:t xml:space="preserve">（六）、坚持处罚和引导相结合的原则，及时引导办照，创造和谐文明守法的经营环境。在今年的查处取缔无照经营和各类专项行动中，我市各级工商部门始终坚持以教育为主，本着边整治，边规范的原则，对经营项目和条件符合法律规定的无照户，及时引导办理营业执照。使无照变有照，依法经营。尤其是对下岗人员，都予以一定的宽裕时间，限期补办营业执照。同时工商部门还提供上门服务，开辟绿色通道，简化办事程序，提高办事效率，为经营者创造一个良好的经营环境。查处取缔无照经营和各类专项行动中，全局共及时引导办理营业执照385户。</w:t>
      </w:r>
    </w:p>
    <w:p>
      <w:pPr>
        <w:ind w:left="0" w:right="0" w:firstLine="560"/>
        <w:spacing w:before="450" w:after="450" w:line="312" w:lineRule="auto"/>
      </w:pPr>
      <w:r>
        <w:rPr>
          <w:rFonts w:ascii="宋体" w:hAnsi="宋体" w:eastAsia="宋体" w:cs="宋体"/>
          <w:color w:val="000"/>
          <w:sz w:val="28"/>
          <w:szCs w:val="28"/>
        </w:rPr>
        <w:t xml:space="preserve">今年我局抓好自身业务工作的同时，更加注重了对两协工作的指导工作，各协会、分会人员统一由工商所安排调动，经费统一由工商所协调。同时指导协会认真开展“三自”活动，保证了协会工作的正常开展，为工商行政管理工作奠定了良好的基础。较好完成了会员费收取工作和“平安店铺”的创建工作。</w:t>
      </w:r>
    </w:p>
    <w:p>
      <w:pPr>
        <w:ind w:left="0" w:right="0" w:firstLine="560"/>
        <w:spacing w:before="450" w:after="450" w:line="312" w:lineRule="auto"/>
      </w:pPr>
      <w:r>
        <w:rPr>
          <w:rFonts w:ascii="宋体" w:hAnsi="宋体" w:eastAsia="宋体" w:cs="宋体"/>
          <w:color w:val="000"/>
          <w:sz w:val="28"/>
          <w:szCs w:val="28"/>
        </w:rPr>
        <w:t xml:space="preserve">20xx年，我局个私经济管理统计工作做到了报表准确，上报及时，文字材料反映真实，登记干部积极参与调研，写出调研文章2篇，信息5篇。</w:t>
      </w:r>
    </w:p>
    <w:p>
      <w:pPr>
        <w:ind w:left="0" w:right="0" w:firstLine="560"/>
        <w:spacing w:before="450" w:after="450" w:line="312" w:lineRule="auto"/>
      </w:pPr>
      <w:r>
        <w:rPr>
          <w:rFonts w:ascii="宋体" w:hAnsi="宋体" w:eastAsia="宋体" w:cs="宋体"/>
          <w:color w:val="000"/>
          <w:sz w:val="28"/>
          <w:szCs w:val="28"/>
        </w:rPr>
        <w:t xml:space="preserve">来年，我局将在xx市局的领导下,发扬\"甘当主力,甘当苦力\"和\"不是主角、胜是主角\"的精神,进一步解放思想,继续开拓创新;进一步深化改革,完善登记监管体系;进一步夯实基础,推进规范管理;全面加强依法行政建设,按照开拓创新，履职到位，努力实现登记工作“四化两提高”的工作目标。为助推我市经济全面,协调,可持续的发展,尽心尽力,尽职尽责、努力服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工商联年度工作总结篇二</w:t>
      </w:r>
    </w:p>
    <w:p>
      <w:pPr>
        <w:ind w:left="0" w:right="0" w:firstLine="560"/>
        <w:spacing w:before="450" w:after="450" w:line="312" w:lineRule="auto"/>
      </w:pPr>
      <w:r>
        <w:rPr>
          <w:rFonts w:ascii="宋体" w:hAnsi="宋体" w:eastAsia="宋体" w:cs="宋体"/>
          <w:color w:val="000"/>
          <w:sz w:val="28"/>
          <w:szCs w:val="28"/>
        </w:rPr>
        <w:t xml:space="preserve">今年，我局认真贯彻落实省工商局和市委、市政府的工作部署，以推动阳光行政，建设服务型工商为抓手，不断创新载体，丰富内容，拓展方式，深入推进政府信息公开工作，有效增强了工商行政管工作的透明度，并科学运用工商行政管理信息服务企业，服务群众，服务地方经济社会发展。具体情况如下：</w:t>
      </w:r>
    </w:p>
    <w:p>
      <w:pPr>
        <w:ind w:left="0" w:right="0" w:firstLine="560"/>
        <w:spacing w:before="450" w:after="450" w:line="312" w:lineRule="auto"/>
      </w:pPr>
      <w:r>
        <w:rPr>
          <w:rFonts w:ascii="宋体" w:hAnsi="宋体" w:eastAsia="宋体" w:cs="宋体"/>
          <w:color w:val="000"/>
          <w:sz w:val="28"/>
          <w:szCs w:val="28"/>
        </w:rPr>
        <w:t xml:space="preserve">一、强化信息公开载体建设。近年来，企业和群众获取信息的方式方法发生了深刻变化，对通过网络载体获取信息的要求越来越强烈，为此，我局不断加强网络载体建设，有效提高信息公开工作效能。一是升级“清远红盾信息网”，完善网上服务大厅功能，实现全市企业、个体户登记资料及业务受理情况全天候查询。目前，红盾信息网已成为我局发布政府信息，服务群众获取政务资源的主要平台。二是加强官方微博管理，利用微博操作简便、传播速度快、社会关注度高的特点，把职能范围内的政府信息，特别是有重大影响的工作信息及时向社会公布，把官方微博打造成我局发布政府信息，服务群众办事，接受社会监督的又一平台。三是借助市政府门户网站平台，发布关于我局的政务动态、部门文件，并建立快捷链接，方便群众登录我局政务外网。</w:t>
      </w:r>
    </w:p>
    <w:p>
      <w:pPr>
        <w:ind w:left="0" w:right="0" w:firstLine="560"/>
        <w:spacing w:before="450" w:after="450" w:line="312" w:lineRule="auto"/>
      </w:pPr>
      <w:r>
        <w:rPr>
          <w:rFonts w:ascii="宋体" w:hAnsi="宋体" w:eastAsia="宋体" w:cs="宋体"/>
          <w:color w:val="000"/>
          <w:sz w:val="28"/>
          <w:szCs w:val="28"/>
        </w:rPr>
        <w:t xml:space="preserve">二、丰富信息公开内容。今年，我局进一步拓宽政府信息公开范围，加大信息发布量，有效回应群众获取信息的需求。一是积极参加__市政府网上办事大厅的建设工作，迅速梳理服务事项，把工商登记、年检验照、食品流通许可等70多个主要办事事项录入办事大厅，方便群众查询和办理工商业务。二是结合“两建”、商事登记改革、市场监管等省市重点工作，及时向社会发布动态信息，让群众了解和监督我局落实上级部署，实际履行工商行政管理职能的情况。同时，积极参与“行风热线”上线直播，先后两次组织记者集中采访活动，借助媒体平台向社会公开我局的重要信息，保障群众对工商工作的知情权。</w:t>
      </w:r>
    </w:p>
    <w:p>
      <w:pPr>
        <w:ind w:left="0" w:right="0" w:firstLine="560"/>
        <w:spacing w:before="450" w:after="450" w:line="312" w:lineRule="auto"/>
      </w:pPr>
      <w:r>
        <w:rPr>
          <w:rFonts w:ascii="宋体" w:hAnsi="宋体" w:eastAsia="宋体" w:cs="宋体"/>
          <w:color w:val="000"/>
          <w:sz w:val="28"/>
          <w:szCs w:val="28"/>
        </w:rPr>
        <w:t xml:space="preserve">三、加强信息公开制度的规范化建设。为了严格落实政府信息公开工作，我局不断提高信息公开工作规范化管理水平。一是按照基层规范化建设要求，完成对全系统登记大厅政务公开栏的统一设计、更换，并结合商事登记制度改革的全市推开，更新《政务公开指南》的相关内容，为群众查阅、了解当前工商部门应公开的所有事项提供便捷渠道。二是以机关规范化建设为契机，制定政府信息公开岗位工作指引，明确信息公开工作的岗位职责、工作流程、工作要点、具体工作依据，并把相关资料录入我局自行开发的岗位履职及风险防控管理系统，把政府信息公开工作落实到人，明确到岗，保证工作的顺利开展。三是根据新公布的《广东省政府信息依申请公开工作规程》及工作需要，重新制定查询窗口登记档案查询指南，更新了依申请公开政府信息的相关工作规范和流程，并及时在红盾信息网公布，让群众及时了解依申请公开工作的有关事项，推动了工作规范、有序开展。</w:t>
      </w:r>
    </w:p>
    <w:p>
      <w:pPr>
        <w:ind w:left="0" w:right="0" w:firstLine="560"/>
        <w:spacing w:before="450" w:after="450" w:line="312" w:lineRule="auto"/>
      </w:pPr>
      <w:r>
        <w:rPr>
          <w:rFonts w:ascii="宋体" w:hAnsi="宋体" w:eastAsia="宋体" w:cs="宋体"/>
          <w:color w:val="000"/>
          <w:sz w:val="28"/>
          <w:szCs w:val="28"/>
        </w:rPr>
        <w:t xml:space="preserve">今年，我局通过清远红盾信息网、官方微博、新闻媒体、全市工商系统办事大厅政务公告栏、电子触摸屏等方式主动公开政府信息逾7万条，其中通过清远红盾信息网新发布的工作动态29条、办事指南和业务公告23条、行政审批结果68501条，其他政务信息3000多条;通过媒体发布通稿31篇，接待记者来人来访来电110人次，协调相关单位办理采访提纲18份，发出采访答复函11份;通过微博发布信息297条，回复网友咨询、评论103条次;受理政府信息公开申请2宗，同意公开2条，全部依法、按时处理。</w:t>
      </w:r>
    </w:p>
    <w:p>
      <w:pPr>
        <w:ind w:left="0" w:right="0" w:firstLine="560"/>
        <w:spacing w:before="450" w:after="450" w:line="312" w:lineRule="auto"/>
      </w:pPr>
      <w:r>
        <w:rPr>
          <w:rFonts w:ascii="宋体" w:hAnsi="宋体" w:eastAsia="宋体" w:cs="宋体"/>
          <w:color w:val="000"/>
          <w:sz w:val="28"/>
          <w:szCs w:val="28"/>
        </w:rPr>
        <w:t xml:space="preserve">四、政府信息公开中存在的问题及改进措施</w:t>
      </w:r>
    </w:p>
    <w:p>
      <w:pPr>
        <w:ind w:left="0" w:right="0" w:firstLine="560"/>
        <w:spacing w:before="450" w:after="450" w:line="312" w:lineRule="auto"/>
      </w:pPr>
      <w:r>
        <w:rPr>
          <w:rFonts w:ascii="宋体" w:hAnsi="宋体" w:eastAsia="宋体" w:cs="宋体"/>
          <w:color w:val="000"/>
          <w:sz w:val="28"/>
          <w:szCs w:val="28"/>
        </w:rPr>
        <w:t xml:space="preserve">今年，我局在政府信息公开工作方面取得了一定的成绩，但对比上级和群众的要求仍存在一些不足，主要表现在信息公开力度与群众的期望还有一定差距，依申请公开工作还不够规范等。下来，我局将采取有力措施积极改进。</w:t>
      </w:r>
    </w:p>
    <w:p>
      <w:pPr>
        <w:ind w:left="0" w:right="0" w:firstLine="560"/>
        <w:spacing w:before="450" w:after="450" w:line="312" w:lineRule="auto"/>
      </w:pPr>
      <w:r>
        <w:rPr>
          <w:rFonts w:ascii="宋体" w:hAnsi="宋体" w:eastAsia="宋体" w:cs="宋体"/>
          <w:color w:val="000"/>
          <w:sz w:val="28"/>
          <w:szCs w:val="28"/>
        </w:rPr>
        <w:t xml:space="preserve">(一)加大政府信息公开力度。根据企业和群众的信息需求，结合商事登记改革等重点工作，进一步加强清远红盾信息网建设，丰富群众办事方式。同时，针对企业和群众比较关心的行政审批结果、业务办理进展、网上咨询投诉等信息，进一步完善相关模块的功能，加大信息发布量和更新频率，保障群众知情权和监督权。</w:t>
      </w:r>
    </w:p>
    <w:p>
      <w:pPr>
        <w:ind w:left="0" w:right="0" w:firstLine="560"/>
        <w:spacing w:before="450" w:after="450" w:line="312" w:lineRule="auto"/>
      </w:pPr>
      <w:r>
        <w:rPr>
          <w:rFonts w:ascii="宋体" w:hAnsi="宋体" w:eastAsia="宋体" w:cs="宋体"/>
          <w:color w:val="000"/>
          <w:sz w:val="28"/>
          <w:szCs w:val="28"/>
        </w:rPr>
        <w:t xml:space="preserve">(二)规范依申请公开工作。以《广东省政府信息依申请公开工作规程》的印发为契机，严格对照《政府信息公开条例》、《广东省政务公开条例》等法律、法规的要求，进一步梳理、完善各项工作制度，明确政府信息公开的流程和标准文书，使每一件政府信息公开申请都依法依规办理。同时，进一步深化对政府信息公开工作的认识，加强业务指导和培训，提高服务水平和业务素质，有效满足申请人在生产、生活和科研方面的信息需要。</w:t>
      </w:r>
    </w:p>
    <w:p>
      <w:pPr>
        <w:ind w:left="0" w:right="0" w:firstLine="560"/>
        <w:spacing w:before="450" w:after="450" w:line="312" w:lineRule="auto"/>
      </w:pPr>
      <w:r>
        <w:rPr>
          <w:rFonts w:ascii="黑体" w:hAnsi="黑体" w:eastAsia="黑体" w:cs="黑体"/>
          <w:color w:val="000000"/>
          <w:sz w:val="34"/>
          <w:szCs w:val="34"/>
          <w:b w:val="1"/>
          <w:bCs w:val="1"/>
        </w:rPr>
        <w:t xml:space="preserve">工商联年度工作总结篇三</w:t>
      </w:r>
    </w:p>
    <w:p>
      <w:pPr>
        <w:ind w:left="0" w:right="0" w:firstLine="560"/>
        <w:spacing w:before="450" w:after="450" w:line="312" w:lineRule="auto"/>
      </w:pPr>
      <w:r>
        <w:rPr>
          <w:rFonts w:ascii="宋体" w:hAnsi="宋体" w:eastAsia="宋体" w:cs="宋体"/>
          <w:color w:val="000"/>
          <w:sz w:val="28"/>
          <w:szCs w:val="28"/>
        </w:rPr>
        <w:t xml:space="preserve">为了深入贯彻科学发展观，坚持以人为本，切实为老百姓办实事。20xx年以来，本人认真贯彻落实各项工作会议精神，强化服务意识，提高服务质量，深化服务层次，做好履行组织、服务、自律、协调职能，严于律己，比较出色的完成了各项任务。现将年度如下：</w:t>
      </w:r>
    </w:p>
    <w:p>
      <w:pPr>
        <w:ind w:left="0" w:right="0" w:firstLine="560"/>
        <w:spacing w:before="450" w:after="450" w:line="312" w:lineRule="auto"/>
      </w:pPr>
      <w:r>
        <w:rPr>
          <w:rFonts w:ascii="宋体" w:hAnsi="宋体" w:eastAsia="宋体" w:cs="宋体"/>
          <w:color w:val="000"/>
          <w:sz w:val="28"/>
          <w:szCs w:val="28"/>
        </w:rPr>
        <w:t xml:space="preserve">坚持学习邓小平理论，\"三个代表\"重要思想，深入领悟科学发展观的实质内涵，研读十八大报告，做到入脑入心，并能够结合实际解决问题。认真学习和研究工商行政管理法律、法规和规章，不断提高业务水平，为开展工作奠定良好的法律基础。同时，组织举办《消费者权益保护法》、《消防安全知识法》讲座授课，加强法制教育，增强会员法律观念。完成了本年度会员普法教育工作。</w:t>
      </w:r>
    </w:p>
    <w:p>
      <w:pPr>
        <w:ind w:left="0" w:right="0" w:firstLine="560"/>
        <w:spacing w:before="450" w:after="450" w:line="312" w:lineRule="auto"/>
      </w:pPr>
      <w:r>
        <w:rPr>
          <w:rFonts w:ascii="宋体" w:hAnsi="宋体" w:eastAsia="宋体" w:cs="宋体"/>
          <w:color w:val="000"/>
          <w:sz w:val="28"/>
          <w:szCs w:val="28"/>
        </w:rPr>
        <w:t xml:space="preserve">负责或参与市政府涉及工商行政管理规范性文件的拟定、协调，以及本局与市直各有关部门联发文件的审核、把关;审查和受理行政复议申请，提出办理复议申请意见，拟制复议案件审请报告和行政复议的决定书;负责本局立案查处的行政处罚案件与核审应诉的工作;组织听证，并拟制听证报告;受理及审查行政赔偿案件，并提出是否赔偿和怎样赔偿的建议;组织开展工商行政执法监督和执法检查;组织工商行政管理法律、法规和规章的宣传、培训;指导全市工商系统法制工作。严格按照各项规章制度，本着公平、公正、公开、及时、高效的原则，切实为老百姓办好各项实事。</w:t>
      </w:r>
    </w:p>
    <w:p>
      <w:pPr>
        <w:ind w:left="0" w:right="0" w:firstLine="560"/>
        <w:spacing w:before="450" w:after="450" w:line="312" w:lineRule="auto"/>
      </w:pPr>
      <w:r>
        <w:rPr>
          <w:rFonts w:ascii="宋体" w:hAnsi="宋体" w:eastAsia="宋体" w:cs="宋体"/>
          <w:color w:val="000"/>
          <w:sz w:val="28"/>
          <w:szCs w:val="28"/>
        </w:rPr>
        <w:t xml:space="preserve">严把市场主体准入关。认真贯彻落实新《公司法》，严格登记条件和标准，从优从快办理各类企业登记242家，办理个体工商登记574户;二是严把市场主体年检关。严格按照新《公司法》对企业年检的要求开展年检工作，对关系人民群众身体健康、生命安全的企业，重点进行经营资格的前置审查，凡是许可证过期的责令企业限期补办，对不能提交又要年检的，从方便企业经营的角度限期变更经营范围，并及时通知工商所进行实地检查。</w:t>
      </w:r>
    </w:p>
    <w:p>
      <w:pPr>
        <w:ind w:left="0" w:right="0" w:firstLine="560"/>
        <w:spacing w:before="450" w:after="450" w:line="312" w:lineRule="auto"/>
      </w:pPr>
      <w:r>
        <w:rPr>
          <w:rFonts w:ascii="宋体" w:hAnsi="宋体" w:eastAsia="宋体" w:cs="宋体"/>
          <w:color w:val="000"/>
          <w:sz w:val="28"/>
          <w:szCs w:val="28"/>
        </w:rPr>
        <w:t xml:space="preserve">始终不渝地坚持平心戒燥、与人为善、踏实工作的态度，具有强烈的事业心和责任感。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切实为老百姓办好实事。</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一年来，虽然在工作岗位上完成了一些工作，取得了一定的成绩，但还存在不足。理论水平有待提高，工作效率有待提升，协调组织能力有待加强，沟通能力有待增强。</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加强业务知识方面的学习，深刻领悟党的十八大报告，学习贯彻十八大精神，做到入脑入心，不断开拓新思路，做一名出色的人民公仆，为全面建成小康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工商联年度工作总结篇四</w:t>
      </w:r>
    </w:p>
    <w:p>
      <w:pPr>
        <w:ind w:left="0" w:right="0" w:firstLine="560"/>
        <w:spacing w:before="450" w:after="450" w:line="312" w:lineRule="auto"/>
      </w:pPr>
      <w:r>
        <w:rPr>
          <w:rFonts w:ascii="宋体" w:hAnsi="宋体" w:eastAsia="宋体" w:cs="宋体"/>
          <w:color w:val="000"/>
          <w:sz w:val="28"/>
          <w:szCs w:val="28"/>
        </w:rPr>
        <w:t xml:space="preserve">20xx年，在市局党组的正确领导下，老干部工作坚持“三个代表”重要思想和党的十六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1、加强老干部的政治学习。在市局党委的统一领导下，认真贯彻关于“多从政治上关心老同志”的。指示精神，以夕阳红支部为单位，结合“保持共产党员先进性教育活动”，坚持离退休干部每月一次政治学习和组织生活制度，组织引导老同志深入学习“三个代表”重要思想，学习党的十六届四中全会精神，使老同志深刻理解“三个代表”重要思想的科学内涵和精神实质，把思想和行动进一步统一到十六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4、举办了一期有老干部参加的庆“七一”专刊。以保持共产党员先进性为主题，组织老干部参加的书画、楹联、摄影、诗歌、散文等文学作品，出了一期庆“七一”专刊，歌颂党的丰功伟绩，庆祝中国共产党84华诞。</w:t>
      </w:r>
    </w:p>
    <w:p>
      <w:pPr>
        <w:ind w:left="0" w:right="0" w:firstLine="560"/>
        <w:spacing w:before="450" w:after="450" w:line="312" w:lineRule="auto"/>
      </w:pPr>
      <w:r>
        <w:rPr>
          <w:rFonts w:ascii="宋体" w:hAnsi="宋体" w:eastAsia="宋体" w:cs="宋体"/>
          <w:color w:val="000"/>
          <w:sz w:val="28"/>
          <w:szCs w:val="28"/>
        </w:rPr>
        <w:t xml:space="preserve">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退休干部张××老同志爱好书法、对联，每逢单位搞书画展，他每次都积极参加。退休干部秦同志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工商联年度工作总结篇五</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推进社会主义新农村建设的若干意见》大力促进社会主义新农村建设，切实解决“三农”问题，充分发挥工商行政管理职能作用，强化农村市场监管、优化农村市场环境、促进农村市场繁荣、维护农民利益、促进农民增收上下功夫，加大对农产品商标的宣传、注册，打好品牌战役。大力培育、规范和发展农村经纪人。积极支持和促进订单农业健康发展等方面作出了一些探索和尝试，取得了一定的效果。现将我局20xx年度开展新农村建设工作总结如下：</w:t>
      </w:r>
    </w:p>
    <w:p>
      <w:pPr>
        <w:ind w:left="0" w:right="0" w:firstLine="560"/>
        <w:spacing w:before="450" w:after="450" w:line="312" w:lineRule="auto"/>
      </w:pPr>
      <w:r>
        <w:rPr>
          <w:rFonts w:ascii="宋体" w:hAnsi="宋体" w:eastAsia="宋体" w:cs="宋体"/>
          <w:color w:val="000"/>
          <w:sz w:val="28"/>
          <w:szCs w:val="28"/>
        </w:rPr>
        <w:t xml:space="preserve">高悬红盾护农“利剑”、切实维护农民权益</w:t>
      </w:r>
    </w:p>
    <w:p>
      <w:pPr>
        <w:ind w:left="0" w:right="0" w:firstLine="560"/>
        <w:spacing w:before="450" w:after="450" w:line="312" w:lineRule="auto"/>
      </w:pPr>
      <w:r>
        <w:rPr>
          <w:rFonts w:ascii="宋体" w:hAnsi="宋体" w:eastAsia="宋体" w:cs="宋体"/>
          <w:color w:val="000"/>
          <w:sz w:val="28"/>
          <w:szCs w:val="28"/>
        </w:rPr>
        <w:t xml:space="preserve">在开展建设社会主义新农村活动中，xx市工商局始终把强化农资市场监管、保护好农民群众的切身利益作为全局工作的重中之重。该局局长杨天明明确提出：如何最大可能地使农民群众免受假冒伪劣农资商品的侵害，如何最大限度地维护好农民群众的合法消费权益，是工商部门开展建设社会主义新农村活动的基本立足点。今年来，该局在不断深化农产品商标、合同、农村经纪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（一）“红盾护农”利剑高悬</w:t>
      </w:r>
    </w:p>
    <w:p>
      <w:pPr>
        <w:ind w:left="0" w:right="0" w:firstLine="560"/>
        <w:spacing w:before="450" w:after="450" w:line="312" w:lineRule="auto"/>
      </w:pPr>
      <w:r>
        <w:rPr>
          <w:rFonts w:ascii="宋体" w:hAnsi="宋体" w:eastAsia="宋体" w:cs="宋体"/>
          <w:color w:val="000"/>
          <w:sz w:val="28"/>
          <w:szCs w:val="28"/>
        </w:rPr>
        <w:t xml:space="preserve">如今，xx的“红盾护农”工作已不再是单纯的打击假冒伪劣农资，它已涵盖到对整个农村消费市场的监管上，重点是对农业生产资料和农村食品市场的全方位监管，并着重在事前监管上下工夫，收到很好效果。</w:t>
      </w:r>
    </w:p>
    <w:p>
      <w:pPr>
        <w:ind w:left="0" w:right="0" w:firstLine="560"/>
        <w:spacing w:before="450" w:after="450" w:line="312" w:lineRule="auto"/>
      </w:pPr>
      <w:r>
        <w:rPr>
          <w:rFonts w:ascii="宋体" w:hAnsi="宋体" w:eastAsia="宋体" w:cs="宋体"/>
          <w:color w:val="000"/>
          <w:sz w:val="28"/>
          <w:szCs w:val="28"/>
        </w:rPr>
        <w:t xml:space="preserve">一些基层工商所在乡村市场巡查中发现，有部分商家打着“送货下乡”、“厂家直销”的名义向农村销售假冒伪劣食品。为此，市工商局对送货下乡的食品经营者全面实行了经营主体备案登记和产品质量备案登记，建立了书式监管档案和电子监管档案，并辅之以市场巡查，有效地遏制了这一苗头。针对农忙时节一些无照商贩在乡村流动销售无质量和卫生保障食品的现象，厚坝工商所积极会同当地卫生部门深入到田间地头，对上述现象进行了专项整治。该局还特别注重收集掌握广大农民对商品质量状况的反映，他们将载有工商职责、管片干部，联系电话等内容的“工商干部联系卡”制成名片，以村为单位散发给农户，既方便了投诉举报，又大大提高了监管效果。为建立健全农资商品质量信息反馈机制，该局以新安镇为试点，将新安镇13个村的15户种养殖业大户聘为农资商品联络员，推行了农资商品联络员制度。执法人员坚持每月深入田间向他们开展一次政策法规和农资商品质量鉴别基本常识的宣传教育，随时了解他们在生产中发现的农资商品质量问题。目前，这一制度正逐步在全市推行。今年上半年，该局共查处农资市场违法案件40件，农村食品市场违法案件53件，与上年同期相比均大幅下降。</w:t>
      </w:r>
    </w:p>
    <w:p>
      <w:pPr>
        <w:ind w:left="0" w:right="0" w:firstLine="560"/>
        <w:spacing w:before="450" w:after="450" w:line="312" w:lineRule="auto"/>
      </w:pPr>
      <w:r>
        <w:rPr>
          <w:rFonts w:ascii="宋体" w:hAnsi="宋体" w:eastAsia="宋体" w:cs="宋体"/>
          <w:color w:val="000"/>
          <w:sz w:val="28"/>
          <w:szCs w:val="28"/>
        </w:rPr>
        <w:t xml:space="preserve">（二）“维权帮农”为民解忧</w:t>
      </w:r>
    </w:p>
    <w:p>
      <w:pPr>
        <w:ind w:left="0" w:right="0" w:firstLine="560"/>
        <w:spacing w:before="450" w:after="450" w:line="312" w:lineRule="auto"/>
      </w:pPr>
      <w:r>
        <w:rPr>
          <w:rFonts w:ascii="宋体" w:hAnsi="宋体" w:eastAsia="宋体" w:cs="宋体"/>
          <w:color w:val="000"/>
          <w:sz w:val="28"/>
          <w:szCs w:val="28"/>
        </w:rPr>
        <w:t xml:space="preserve">xx月xx日，xx工商所接到农资联络员反映：有农户因使用农资经营者曹某售出的农药，造成水稻制种和抛秧出现徒长。该所立即联系了新安镇农技部门和经营者曹某，前往农户张某的秧田实地察看了秧苗生长情况，的确出现了徒长现象，曹某也当场表示是自己给农户说错了使用方法，给农户造成了损失。经该所工作人员耐心细致调解，双方最终达成协议：经营者曹某一次性赔偿农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（三）“两退一赔付”助农兴农</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xx市工商局强化农资市场监管和维权的一项创新举措。其核心内容是依据有关法律法规，对在检查中发现的和经上级监测抽查被判定为假冒伪劣或质量不合格的农资商品，分别采取撤柜、整改、没收等强制措施，情节严重的，在整个xx市场予以“封杀”；对累计有两次以上严重违法行为或信用等级被评定为d级的农资经营者，将吊销其营业执照，清除出xx市场；经营者经营的农资商品因质量问题或售后服务不到位等原因给农户造成损失的，经营者将从其存缴的保证金中对农户予以先行赔偿。为推进“两退一赔付”制度，市工商局作了充分的前期筹备和基础铺垫工作。今年来，该局先后开展了全市563户农资经营主体的清查、农资市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黑体" w:hAnsi="黑体" w:eastAsia="黑体" w:cs="黑体"/>
          <w:color w:val="000000"/>
          <w:sz w:val="34"/>
          <w:szCs w:val="34"/>
          <w:b w:val="1"/>
          <w:bCs w:val="1"/>
        </w:rPr>
        <w:t xml:space="preserve">工商联年度工作总结篇六</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今年，我所按照县局20xx年工作总体要求，紧紧围绕工商行政能力建设这一重点，依托数字化工商所.建设，积极开拓创新，强化监管，提升服务，不断提高我所的行政能力建设，从而全面提高队伍综合素质，促进监管职能到位，较好地完成了全年的工作任务。现将一年来所做的工作汇报如下：</w:t>
      </w:r>
    </w:p>
    <w:p>
      <w:pPr>
        <w:ind w:left="0" w:right="0" w:firstLine="560"/>
        <w:spacing w:before="450" w:after="450" w:line="312" w:lineRule="auto"/>
      </w:pPr>
      <w:r>
        <w:rPr>
          <w:rFonts w:ascii="宋体" w:hAnsi="宋体" w:eastAsia="宋体" w:cs="宋体"/>
          <w:color w:val="000"/>
          <w:sz w:val="28"/>
          <w:szCs w:val="28"/>
        </w:rPr>
        <w:t xml:space="preserve">20xx年工作我所的主要指标完成：立案查处案件219件，已结案206件，其中大案25件，罚没款总额69.251万元；收取管理费154.999万元，两期交流会摊费收入49.9万元，个私会员费43.07万元；服务费9.5万元；信息报道：政务信息市级2.5篇；新闻报道省级7篇，市级8.5篇；消费者投诉92件（其中100元以上72件）。</w:t>
      </w:r>
    </w:p>
    <w:p>
      <w:pPr>
        <w:ind w:left="0" w:right="0" w:firstLine="560"/>
        <w:spacing w:before="450" w:after="450" w:line="312" w:lineRule="auto"/>
      </w:pPr>
      <w:r>
        <w:rPr>
          <w:rFonts w:ascii="宋体" w:hAnsi="宋体" w:eastAsia="宋体" w:cs="宋体"/>
          <w:color w:val="000"/>
          <w:sz w:val="28"/>
          <w:szCs w:val="28"/>
        </w:rPr>
        <w:t xml:space="preserve">争创数字化工商所是县局在系统会议上给我所确定的一项最主要工作任务，也是我所在会议上提出的20xx年最想做的一件事。今年我所在数字化建设方面主要开展了以下一些工作：</w:t>
      </w:r>
    </w:p>
    <w:p>
      <w:pPr>
        <w:ind w:left="0" w:right="0" w:firstLine="560"/>
        <w:spacing w:before="450" w:after="450" w:line="312" w:lineRule="auto"/>
      </w:pPr>
      <w:r>
        <w:rPr>
          <w:rFonts w:ascii="宋体" w:hAnsi="宋体" w:eastAsia="宋体" w:cs="宋体"/>
          <w:color w:val="000"/>
          <w:sz w:val="28"/>
          <w:szCs w:val="28"/>
        </w:rPr>
        <w:t xml:space="preserve">一是创新监管，整合职能。我所围绕责任片区监管这一重点，通过重新划分责任区，把原来的分散的四个组整合成二个组四个片十二个区，进一步明确各责任区的管理目标、监管责任，并辅之以相应的权限，提高责任制考核奖惩力度，形成组―片―区的新的监管模式，进一步促进监管职能到位。</w:t>
      </w:r>
    </w:p>
    <w:p>
      <w:pPr>
        <w:ind w:left="0" w:right="0" w:firstLine="560"/>
        <w:spacing w:before="450" w:after="450" w:line="312" w:lineRule="auto"/>
      </w:pPr>
      <w:r>
        <w:rPr>
          <w:rFonts w:ascii="宋体" w:hAnsi="宋体" w:eastAsia="宋体" w:cs="宋体"/>
          <w:color w:val="000"/>
          <w:sz w:val="28"/>
          <w:szCs w:val="28"/>
        </w:rPr>
        <w:t xml:space="preserve">二是按照数字化工商所的标准，以提高电脑应用水平为重点，开展了电脑帮教活动，制订了电脑学习培训计划，运用投影仪组织开展电脑集中培训，通过培训进一步加强全所干部的电脑操作水平，提高电脑在工作中的应用范围，切实运用好数字化工商所管理等五大系统软件，实现经济户口管理和工商所内部管理的制度化、自动化，树立“数字工商”的监管理念和目标。</w:t>
      </w:r>
    </w:p>
    <w:p>
      <w:pPr>
        <w:ind w:left="0" w:right="0" w:firstLine="560"/>
        <w:spacing w:before="450" w:after="450" w:line="312" w:lineRule="auto"/>
      </w:pPr>
      <w:r>
        <w:rPr>
          <w:rFonts w:ascii="宋体" w:hAnsi="宋体" w:eastAsia="宋体" w:cs="宋体"/>
          <w:color w:val="000"/>
          <w:sz w:val="28"/>
          <w:szCs w:val="28"/>
        </w:rPr>
        <w:t xml:space="preserve">三是全面运用省局开发的五大政务办公系统，实现了内部办公自动化。全所干部都能熟练或成熟运用政务办公和数字化工商所等管理系统，在文书处理、 工作计划 、工作任务、内部管理等方面实现了电脑化管理。</w:t>
      </w:r>
    </w:p>
    <w:p>
      <w:pPr>
        <w:ind w:left="0" w:right="0" w:firstLine="560"/>
        <w:spacing w:before="450" w:after="450" w:line="312" w:lineRule="auto"/>
      </w:pPr>
      <w:r>
        <w:rPr>
          <w:rFonts w:ascii="宋体" w:hAnsi="宋体" w:eastAsia="宋体" w:cs="宋体"/>
          <w:color w:val="000"/>
          <w:sz w:val="28"/>
          <w:szCs w:val="28"/>
        </w:rPr>
        <w:t xml:space="preserve">四是规范工作流程。在数字化工商所创建过程中，我们运用电脑系统管理软件规范了工作流程，使工作机制运行更为严密，收费工作（包括乡下）全部实现电脑化，相互监督，避免漏洞。</w:t>
      </w:r>
    </w:p>
    <w:p>
      <w:pPr>
        <w:ind w:left="0" w:right="0" w:firstLine="560"/>
        <w:spacing w:before="450" w:after="450" w:line="312" w:lineRule="auto"/>
      </w:pPr>
      <w:r>
        <w:rPr>
          <w:rFonts w:ascii="宋体" w:hAnsi="宋体" w:eastAsia="宋体" w:cs="宋体"/>
          <w:color w:val="000"/>
          <w:sz w:val="28"/>
          <w:szCs w:val="28"/>
        </w:rPr>
        <w:t xml:space="preserve">通过数字化工商所创建，大家充分认识到“数字工商”是强化市场监管的必要工具，是提升工商行政能力的必由之路。对数字化的运用也使大家充分感受和体验到了用现代科技武装工商、服务工商所带来的便利和成效，数字工商理念正在逐步深入人心，并成为全体干部职工的自觉行动。通过数字化工商所创建这一载体，全所干部在电脑应用等方面的综合技能得到了大幅度地提高，强化了自身综合素质,推动了工商行政能力建设。</w:t>
      </w:r>
    </w:p>
    <w:p>
      <w:pPr>
        <w:ind w:left="0" w:right="0" w:firstLine="560"/>
        <w:spacing w:before="450" w:after="450" w:line="312" w:lineRule="auto"/>
      </w:pPr>
      <w:r>
        <w:rPr>
          <w:rFonts w:ascii="宋体" w:hAnsi="宋体" w:eastAsia="宋体" w:cs="宋体"/>
          <w:color w:val="000"/>
          <w:sz w:val="28"/>
          <w:szCs w:val="28"/>
        </w:rPr>
        <w:t xml:space="preserve">一是认真开展企业年检和个体验换照工作。专门召开了60多家企业负责人和联络员参加的企业年检工作会议。会议特别缴请了浙江汇信科技有限公司客户部经理就数字证书的发行和使用通过幻灯片的形式进行了培训，同时进行了企业联络员培训。在年检中开展了数字证书的发行工作，到目前为止，已经发行数字证书108份。企业应检753家，实际完成年检企业753家，其中通过年检企业600家，公告吊销企业52家。</w:t>
      </w:r>
    </w:p>
    <w:p>
      <w:pPr>
        <w:ind w:left="0" w:right="0" w:firstLine="560"/>
        <w:spacing w:before="450" w:after="450" w:line="312" w:lineRule="auto"/>
      </w:pPr>
      <w:r>
        <w:rPr>
          <w:rFonts w:ascii="宋体" w:hAnsi="宋体" w:eastAsia="宋体" w:cs="宋体"/>
          <w:color w:val="000"/>
          <w:sz w:val="28"/>
          <w:szCs w:val="28"/>
        </w:rPr>
        <w:t xml:space="preserve">二是大力推进商标品牌建设。按照省委省政府提出“建设品牌大省”的决定和市“品牌建设年”活动要求，积极开展了“帮六促三”活动，共联系企业102家。一年来商标注册42件，申报涉外商标25件。在去年获得“浙江省机床工具商标品牌基地”的基础上，认真探索和完善商标品牌基地建设和管理的做法，推动企业在自己的产品包装、宣传上标注“浙江省机床工具商标品牌基地”字样，充分发挥壶镇机床工具行业的强大优势，利用品牌基地这一资源平台，发挥行业品牌效应。同时专门建立了“浙江机床工具商标品牌基地”网站，使这一网站成为宣传“浙江机床工具商标品牌基地”的窗口，也是基地企业开展企业和产品营销、宣传以及开展电子商务业务的一个平台。</w:t>
      </w:r>
    </w:p>
    <w:p>
      <w:pPr>
        <w:ind w:left="0" w:right="0" w:firstLine="560"/>
        <w:spacing w:before="450" w:after="450" w:line="312" w:lineRule="auto"/>
      </w:pPr>
      <w:r>
        <w:rPr>
          <w:rFonts w:ascii="宋体" w:hAnsi="宋体" w:eastAsia="宋体" w:cs="宋体"/>
          <w:color w:val="000"/>
          <w:sz w:val="28"/>
          <w:szCs w:val="28"/>
        </w:rPr>
        <w:t xml:space="preserve">三是开展了企业信用分类监管。建立了信用监管体系，根据信用等级制订分类监管巡查计划。按照《浙江省企业信用监督管理办法》的规定，从户口建档、企业回访、监管频率设置到巡查计划制定，从任务认领到巡查实施、结果记录到事后监督等各个环节，明确录入的时间和次数及监管次数，通过责任制直接与巡查人员的个人考评与奖惩挂钩，以考核的方式，将企业分类监管纳入到了常规性工作中来，逐步实现企业信用分类监管。目前电脑系统已经采集各项信用数据：不良行为记录331条，荣誉记录307条，回访记录74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2024-09-20T20:01:25+08:00</dcterms:created>
  <dcterms:modified xsi:type="dcterms:W3CDTF">2024-09-20T20:01:25+08:00</dcterms:modified>
</cp:coreProperties>
</file>

<file path=docProps/custom.xml><?xml version="1.0" encoding="utf-8"?>
<Properties xmlns="http://schemas.openxmlformats.org/officeDocument/2006/custom-properties" xmlns:vt="http://schemas.openxmlformats.org/officeDocument/2006/docPropsVTypes"/>
</file>