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行政部工作计划</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行政部工作计划范文，欢迎借鉴参考。 ...</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行政部工作计划范文，欢迎借鉴参考。</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果和公司领导的答复对公司福利政策、激励制度再行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根据制订的绩效考核大框架合往年度绩效考核工作中存在不足，对现行制度、相关使用表单进行修改，考核果反馈与改进情况跟踪、考核果与薪酬体系的等多方面进行修改，保证绩效考核工作的良性运行。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 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 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560"/>
        <w:spacing w:before="450" w:after="450" w:line="312" w:lineRule="auto"/>
      </w:pPr>
      <w:r>
        <w:rPr>
          <w:rFonts w:ascii="宋体" w:hAnsi="宋体" w:eastAsia="宋体" w:cs="宋体"/>
          <w:color w:val="000"/>
          <w:sz w:val="28"/>
          <w:szCs w:val="28"/>
        </w:rPr>
        <w:t xml:space="preserve">一、工作说明书：</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xx年初，第一步，首先借绩效考核的机会，要求各部门认真完善每个员工的工作说明书。第二步，对工作说明书的确切性和准确性进行进一步的审核，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xx年初执行第一套考核办法，执行中边发现问题边改进，到xx年初执行新的考核方案。通过部门经理每季度的述职报告，逐渐搞清楚各部门的工作职责，完善部门工作任务书及考核标准;通过工作说明书的不断完善，相应的改进员工绩效考核指标和工作标准。考核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1、建立恒日报，每季度出版。通过案例、工作体会、表彰先进、暴光落后等内容，对员工思想进行化育;根据杨总的期望，争取在xx年2月26号出恒日第一期报纸。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五、员工培训：</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2、重新新修订培训管理制度，使培训工作规范化。做到训前审课件，训中有考勤，训后有考试，考后有果，果有分析，分析有处理，长期有跟踪。切实保证培训效果落到实处。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2024-09-20T20:09:59+08:00</dcterms:created>
  <dcterms:modified xsi:type="dcterms:W3CDTF">2024-09-20T20:09:59+08:00</dcterms:modified>
</cp:coreProperties>
</file>

<file path=docProps/custom.xml><?xml version="1.0" encoding="utf-8"?>
<Properties xmlns="http://schemas.openxmlformats.org/officeDocument/2006/custom-properties" xmlns:vt="http://schemas.openxmlformats.org/officeDocument/2006/docPropsVTypes"/>
</file>