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十七大精神学习的心得</w:t>
      </w:r>
      <w:bookmarkEnd w:id="1"/>
    </w:p>
    <w:p>
      <w:pPr>
        <w:jc w:val="center"/>
        <w:spacing w:before="0" w:after="450"/>
      </w:pPr>
      <w:r>
        <w:rPr>
          <w:rFonts w:ascii="Arial" w:hAnsi="Arial" w:eastAsia="Arial" w:cs="Arial"/>
          <w:color w:val="999999"/>
          <w:sz w:val="20"/>
          <w:szCs w:val="20"/>
        </w:rPr>
        <w:t xml:space="preserve">来源：网络  作者：悠然小筑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党的十七大的胜利召开在全国人民中引起强烈反响，我作为一名当代青年，一名党员，面对这场世纪盛会更是心潮澎湃，深受鼓舞。我们这一代青年人成长在改革开放的春风中，作为改革开放的同龄人，我们是祖国巨大历史成就的见证者和受益者，对邓小平理论和“三...</w:t>
      </w:r>
    </w:p>
    <w:p>
      <w:pPr>
        <w:ind w:left="0" w:right="0" w:firstLine="560"/>
        <w:spacing w:before="450" w:after="450" w:line="312" w:lineRule="auto"/>
      </w:pPr>
      <w:r>
        <w:rPr>
          <w:rFonts w:ascii="宋体" w:hAnsi="宋体" w:eastAsia="宋体" w:cs="宋体"/>
          <w:color w:val="000"/>
          <w:sz w:val="28"/>
          <w:szCs w:val="28"/>
        </w:rPr>
        <w:t xml:space="preserve">　　党的十七大的胜利召开在全国人民中引起强烈反响，我作为一名当代青年，一名党员，面对这场世纪盛会更是心潮澎湃，深受鼓舞。我们这一代青年人成长在改革开放的春风中，作为改革开放的同龄人，我们是祖国巨大历史成就的见证者和受益者，对邓小平理论和“三个代表”重要思想更是怀有深厚的感情。</w:t>
      </w:r>
    </w:p>
    <w:p>
      <w:pPr>
        <w:ind w:left="0" w:right="0" w:firstLine="560"/>
        <w:spacing w:before="450" w:after="450" w:line="312" w:lineRule="auto"/>
      </w:pPr>
      <w:r>
        <w:rPr>
          <w:rFonts w:ascii="宋体" w:hAnsi="宋体" w:eastAsia="宋体" w:cs="宋体"/>
          <w:color w:val="000"/>
          <w:sz w:val="28"/>
          <w:szCs w:val="28"/>
        </w:rPr>
        <w:t xml:space="preserve">　　中国共产党第十七次全国代表大会,是在我国改革发展关键阶段召开的一次十分重要的大会,是一次承前启后、继往开来、高瞻远瞩、求真务实、开拓创新、全面推进的大会,对于党和国家事业的发展具有重大而深远的意义。</w:t>
      </w:r>
    </w:p>
    <w:p>
      <w:pPr>
        <w:ind w:left="0" w:right="0" w:firstLine="560"/>
        <w:spacing w:before="450" w:after="450" w:line="312" w:lineRule="auto"/>
      </w:pPr>
      <w:r>
        <w:rPr>
          <w:rFonts w:ascii="宋体" w:hAnsi="宋体" w:eastAsia="宋体" w:cs="宋体"/>
          <w:color w:val="000"/>
          <w:sz w:val="28"/>
          <w:szCs w:val="28"/>
        </w:rPr>
        <w:t xml:space="preserve">　　举世瞩目的中国共产党第十七次全国代表大会10月15日上午在人民大会堂开幕,在长达2个半小时的报告中,胡锦涛总书记高度概括地回顾了过去五年的工作,总结了改革开放的伟大历史进程,阐述了一系列关乎国计民生的新理论、新观点、新思想。中国特色社会主义伟大旗帜胡锦涛总书记在十七大报告中指出,“中国特色社会主义伟大旗帜,是当代中国发展进步的旗帜,是全党全国各族人民团结奋斗的旗帜”。</w:t>
      </w:r>
    </w:p>
    <w:p>
      <w:pPr>
        <w:ind w:left="0" w:right="0" w:firstLine="560"/>
        <w:spacing w:before="450" w:after="450" w:line="312" w:lineRule="auto"/>
      </w:pPr>
      <w:r>
        <w:rPr>
          <w:rFonts w:ascii="宋体" w:hAnsi="宋体" w:eastAsia="宋体" w:cs="宋体"/>
          <w:color w:val="000"/>
          <w:sz w:val="28"/>
          <w:szCs w:val="28"/>
        </w:rPr>
        <w:t xml:space="preserve">　　新世纪新阶段,我国的发展站在了新的历史起点上。在这样一个发展的关键时期,机遇与挑战并存,希望与风险同在,举什么旗、走什么路,这是关系国家前途命运的根本问题,是关系党的事业成败兴衰的决定因素。历史雄辩地证明:没有共产党就没有新中国,只有社会主义能够救中国,只有中国特色社会主义才能发展中国、繁荣中国、富强中国。胡锦涛总书记在十七大报告中关于旗帜问题的重要论述,是对改革开放以来,尤其是党的十六大以来我们党治国理政经验的高度总结,深刻阐明了当代中国举什么旗、走什么路的根本问题。.</w:t>
      </w:r>
    </w:p>
    <w:p>
      <w:pPr>
        <w:ind w:left="0" w:right="0" w:firstLine="560"/>
        <w:spacing w:before="450" w:after="450" w:line="312" w:lineRule="auto"/>
      </w:pPr>
      <w:r>
        <w:rPr>
          <w:rFonts w:ascii="宋体" w:hAnsi="宋体" w:eastAsia="宋体" w:cs="宋体"/>
          <w:color w:val="000"/>
          <w:sz w:val="28"/>
          <w:szCs w:val="28"/>
        </w:rPr>
        <w:t xml:space="preserve">　　十七大精神是新时期党团结和带领全国各族人民建设有中国特色社会主义的伟大纲领，是实现新世纪奋斗目标的强大思想武器，是各个领域、各项工作的行动指南。通过学习，我认识到胡锦涛总书记所做的报告全部内容都是围绕“三个代表”和十六大精神展开的。学习贯彻十七大精神，首先要抓住学习贯彻“三个代表”这个重要思想的中心环节，全面领会“三个代表”重要思想的科学内涵和精神实质，牢牢把握贯彻“三个代表”重要思想的根本要求，进一步强化和落实“三个代表”重要思想的自觉性和坚定性。“三个代表”重要思想是十七大报告的灵魂和主线，是全党智慧的结晶，是对马克思列宁主义，毛泽东思想和邓小平理论的继承和发展，是加强和改进党的建设、促进我国社会主义自我完善和发展的强大理论武器，是党必须长期坚持的立党之本、执政之基、力量之源，反映了当代世界和中国的发展和变化，也对党和国家的工作提出了新的要求。贯彻“三个代表”重要思想，关键在坚持与时俱进，核心在坚持党的先进性，本质在执政为民。通过学习，我认识到要如何把党的十七大精神贯彻落实到自己的工作岗位中，特别要把“三个代表”重要思想和十七大报告作为自己工作、学习、生活的指南。勤奋工作，以身作则，做出自己应有的贡献。</w:t>
      </w:r>
    </w:p>
    <w:p>
      <w:pPr>
        <w:ind w:left="0" w:right="0" w:firstLine="560"/>
        <w:spacing w:before="450" w:after="450" w:line="312" w:lineRule="auto"/>
      </w:pPr>
      <w:r>
        <w:rPr>
          <w:rFonts w:ascii="宋体" w:hAnsi="宋体" w:eastAsia="宋体" w:cs="宋体"/>
          <w:color w:val="000"/>
          <w:sz w:val="28"/>
          <w:szCs w:val="28"/>
        </w:rPr>
        <w:t xml:space="preserve">　　自从成为一名预备党员，我对党有了更深一步的接触和了解，一点一滴地感受到身边许许多多党员默默的无私奉献，深深到体会到党的正确领导意义所在。党的十七大使我的认识更上一个新台阶，我们党正是这么一个与时俱进、开拓创新的党，始终不渝地坚持着其执政为民的本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2024-11-06T05:45:15+08:00</dcterms:created>
  <dcterms:modified xsi:type="dcterms:W3CDTF">2024-11-06T05:45:15+08:00</dcterms:modified>
</cp:coreProperties>
</file>

<file path=docProps/custom.xml><?xml version="1.0" encoding="utf-8"?>
<Properties xmlns="http://schemas.openxmlformats.org/officeDocument/2006/custom-properties" xmlns:vt="http://schemas.openxmlformats.org/officeDocument/2006/docPropsVTypes"/>
</file>