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镇基层党组织合理设置实施方案</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镇基层党组织合理设置实施方案根据万字[20xx]36号文件精神要求，为加强党的先进性建设，扩大党在最基层的覆盖面，提高党在最基层的执政能力，结合全镇实际，就进一步加强党的最基层党组织建设，夯实党的执政基础，制定如下实施方案：一、指导思想以“...</w:t>
      </w:r>
    </w:p>
    <w:p>
      <w:pPr>
        <w:ind w:left="0" w:right="0" w:firstLine="560"/>
        <w:spacing w:before="450" w:after="450" w:line="312" w:lineRule="auto"/>
      </w:pPr>
      <w:r>
        <w:rPr>
          <w:rFonts w:ascii="宋体" w:hAnsi="宋体" w:eastAsia="宋体" w:cs="宋体"/>
          <w:color w:val="000"/>
          <w:sz w:val="28"/>
          <w:szCs w:val="28"/>
        </w:rPr>
        <w:t xml:space="preserve">镇基层党组织合理设置实施方案</w:t>
      </w:r>
    </w:p>
    <w:p>
      <w:pPr>
        <w:ind w:left="0" w:right="0" w:firstLine="560"/>
        <w:spacing w:before="450" w:after="450" w:line="312" w:lineRule="auto"/>
      </w:pPr>
      <w:r>
        <w:rPr>
          <w:rFonts w:ascii="宋体" w:hAnsi="宋体" w:eastAsia="宋体" w:cs="宋体"/>
          <w:color w:val="000"/>
          <w:sz w:val="28"/>
          <w:szCs w:val="28"/>
        </w:rPr>
        <w:t xml:space="preserve">根据万字[20xx]36号文件精神要求，为加强党的先进性建设，扩大党在最基层的覆盖面，提高党在最基层的执政能力，结合全镇实际，就进一步加强党的最基层党组织建设，夯实党的执政基础，制定如下实施方案：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四中全会精神为指导，围绕县委九届三次全会确定的目标任务，进一步在最基层建立健全党的组织网络，切实抓好对党员的教育管理，充分发挥最基层党组织的战斗堡垒作用和党员的先锋模范作用，不断增强党的凝聚力、渗透力、影响力和创造力，为全镇改革发展稳定提供强有力的组织保证和人才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经过努力，使全镇最基层党的组织建设工作步入规范化、制度化轨道。在新型农村经济组织、农村外出务工经商人群、城镇新经济组织（重点是民营经济）和新社会组织中建立基层党组织；党员教育管理进一步规范化；在农村种养加销致富能手、优秀外出和外来务工经商青年和“两新”组织中，发展党员工作健康有序，最终实现“五有”目标：有健全的党组织网络，有坚强有力的党组织领导班子，有作用发挥明显的党员队伍，有素质较高的入党积极分子队伍，有完善的党建工作制度。</w:t>
      </w:r>
    </w:p>
    <w:p>
      <w:pPr>
        <w:ind w:left="0" w:right="0" w:firstLine="560"/>
        <w:spacing w:before="450" w:after="450" w:line="312" w:lineRule="auto"/>
      </w:pPr>
      <w:r>
        <w:rPr>
          <w:rFonts w:ascii="宋体" w:hAnsi="宋体" w:eastAsia="宋体" w:cs="宋体"/>
          <w:color w:val="000"/>
          <w:sz w:val="28"/>
          <w:szCs w:val="28"/>
        </w:rPr>
        <w:t xml:space="preserve">三、最基层党组织的合理设置</w:t>
      </w:r>
    </w:p>
    <w:p>
      <w:pPr>
        <w:ind w:left="0" w:right="0" w:firstLine="560"/>
        <w:spacing w:before="450" w:after="450" w:line="312" w:lineRule="auto"/>
      </w:pPr>
      <w:r>
        <w:rPr>
          <w:rFonts w:ascii="宋体" w:hAnsi="宋体" w:eastAsia="宋体" w:cs="宋体"/>
          <w:color w:val="000"/>
          <w:sz w:val="28"/>
          <w:szCs w:val="28"/>
        </w:rPr>
        <w:t xml:space="preserve">1、行政村党组织的设置</w:t>
      </w:r>
    </w:p>
    <w:p>
      <w:pPr>
        <w:ind w:left="0" w:right="0" w:firstLine="560"/>
        <w:spacing w:before="450" w:after="450" w:line="312" w:lineRule="auto"/>
      </w:pPr>
      <w:r>
        <w:rPr>
          <w:rFonts w:ascii="宋体" w:hAnsi="宋体" w:eastAsia="宋体" w:cs="宋体"/>
          <w:color w:val="000"/>
          <w:sz w:val="28"/>
          <w:szCs w:val="28"/>
        </w:rPr>
        <w:t xml:space="preserve">一是将人口多、党员多（168名）的原***村党支部升格为***村党总支，隶属***镇党委。下设西北街、西南街、东沙河街3个党支部。</w:t>
      </w:r>
    </w:p>
    <w:p>
      <w:pPr>
        <w:ind w:left="0" w:right="0" w:firstLine="560"/>
        <w:spacing w:before="450" w:after="450" w:line="312" w:lineRule="auto"/>
      </w:pPr>
      <w:r>
        <w:rPr>
          <w:rFonts w:ascii="宋体" w:hAnsi="宋体" w:eastAsia="宋体" w:cs="宋体"/>
          <w:color w:val="000"/>
          <w:sz w:val="28"/>
          <w:szCs w:val="28"/>
        </w:rPr>
        <w:t xml:space="preserve">二是根据外出务工党员多（外出务工党员28名，占全村党员的61），且务工地点较为固定（主要集中在北京昌平）、从事行业统一集中（主要为建筑业）的特点，将原太平湾村党支部升格为太平湾村党总支，隶属***镇党委。下设建筑行业和种养业两个党支部。</w:t>
      </w:r>
    </w:p>
    <w:p>
      <w:pPr>
        <w:ind w:left="0" w:right="0" w:firstLine="560"/>
        <w:spacing w:before="450" w:after="450" w:line="312" w:lineRule="auto"/>
      </w:pPr>
      <w:r>
        <w:rPr>
          <w:rFonts w:ascii="宋体" w:hAnsi="宋体" w:eastAsia="宋体" w:cs="宋体"/>
          <w:color w:val="000"/>
          <w:sz w:val="28"/>
          <w:szCs w:val="28"/>
        </w:rPr>
        <w:t xml:space="preserve">三是设立榆林沟村党总支，隶属***镇党委。按照“大村帮小村，强村带弱村”的原则，将地域相邻、产业相近（种植业以爆粒玉米、脱毒薯为主，养殖业以育肥牛为主）的榆林沟、南夭、西沟、西柳林、瓦夭5个村联合设置党总支部。撤消原瓦夭村党支部，原支部党员转入西柳林村党支部管理，其它各村支部隶属总支管理，支部成员不变。</w:t>
      </w:r>
    </w:p>
    <w:p>
      <w:pPr>
        <w:ind w:left="0" w:right="0" w:firstLine="560"/>
        <w:spacing w:before="450" w:after="450" w:line="312" w:lineRule="auto"/>
      </w:pPr>
      <w:r>
        <w:rPr>
          <w:rFonts w:ascii="宋体" w:hAnsi="宋体" w:eastAsia="宋体" w:cs="宋体"/>
          <w:color w:val="000"/>
          <w:sz w:val="28"/>
          <w:szCs w:val="28"/>
        </w:rPr>
        <w:t xml:space="preserve">四是设立西河湾党总支，隶属***镇党委。按照产业相同、资源互补、地域相邻的原则，将庙儿沟、冰河、杀虎沟、醋柳坪、牛儿湾、半打沟、辛夭子7个村联合设置党总支部。原各村支部隶属总支管理，支部成员不变。</w:t>
      </w:r>
    </w:p>
    <w:p>
      <w:pPr>
        <w:ind w:left="0" w:right="0" w:firstLine="560"/>
        <w:spacing w:before="450" w:after="450" w:line="312" w:lineRule="auto"/>
      </w:pPr>
      <w:r>
        <w:rPr>
          <w:rFonts w:ascii="宋体" w:hAnsi="宋体" w:eastAsia="宋体" w:cs="宋体"/>
          <w:color w:val="000"/>
          <w:sz w:val="28"/>
          <w:szCs w:val="28"/>
        </w:rPr>
        <w:t xml:space="preserve">五是设立***居委会党支部，隶属***镇党委。***居委会成立以后，各项工作已基本进入正常轨道，设置党组织条件已基本成熟，同时也便于对城镇居民党员的统一教育管理，根据上述情况，设立居委会党支部。</w:t>
      </w:r>
    </w:p>
    <w:p>
      <w:pPr>
        <w:ind w:left="0" w:right="0" w:firstLine="560"/>
        <w:spacing w:before="450" w:after="450" w:line="312" w:lineRule="auto"/>
      </w:pPr>
      <w:r>
        <w:rPr>
          <w:rFonts w:ascii="宋体" w:hAnsi="宋体" w:eastAsia="宋体" w:cs="宋体"/>
          <w:color w:val="000"/>
          <w:sz w:val="28"/>
          <w:szCs w:val="28"/>
        </w:rPr>
        <w:t xml:space="preserve">2、“两新”组织中党组织设置</w:t>
      </w:r>
    </w:p>
    <w:p>
      <w:pPr>
        <w:ind w:left="0" w:right="0" w:firstLine="560"/>
        <w:spacing w:before="450" w:after="450" w:line="312" w:lineRule="auto"/>
      </w:pPr>
      <w:r>
        <w:rPr>
          <w:rFonts w:ascii="宋体" w:hAnsi="宋体" w:eastAsia="宋体" w:cs="宋体"/>
          <w:color w:val="000"/>
          <w:sz w:val="28"/>
          <w:szCs w:val="28"/>
        </w:rPr>
        <w:t xml:space="preserve">为扩大党组织在非公有制企业中的覆盖面，充分发挥企业党员的先锋模范作用，促进非公有制经济的健康快速发展，按照“先行组建，逐步提高，分类指导”的工作思路，设置***民营企业党总支，隶属***镇党委。按照民营企业行业类别的不同，民营企业党总支下设3个支部。一是设立矿山行业协会党支部，支部党员包括全镇所有矿产企业的在职党员经营者及党员职工。二是设立果品行业企业党支部，支部党员包括***果品有限责任公司，***三环果脯厂，张家口市永昌源果仁食品有限公司三家在职党员经营者及党员职工。撤消原果品厂党支部。三是设立方源奶牛厂党支部，支部党员包括方源奶牛养殖厂党员养殖户及管理人员。四是设立机械铸造企业党小组，隶属矿山行业协会党支部，党员包括万全县农家乐机械厂，***精工铸造厂两家在职党员职工及党员经营者。撤消原农具厂党支部。</w:t>
      </w:r>
    </w:p>
    <w:p>
      <w:pPr>
        <w:ind w:left="0" w:right="0" w:firstLine="560"/>
        <w:spacing w:before="450" w:after="450" w:line="312" w:lineRule="auto"/>
      </w:pPr>
      <w:r>
        <w:rPr>
          <w:rFonts w:ascii="宋体" w:hAnsi="宋体" w:eastAsia="宋体" w:cs="宋体"/>
          <w:color w:val="000"/>
          <w:sz w:val="28"/>
          <w:szCs w:val="28"/>
        </w:rPr>
        <w:t xml:space="preserve">3、产业链上党组织设置</w:t>
      </w:r>
    </w:p>
    <w:p>
      <w:pPr>
        <w:ind w:left="0" w:right="0" w:firstLine="560"/>
        <w:spacing w:before="450" w:after="450" w:line="312" w:lineRule="auto"/>
      </w:pPr>
      <w:r>
        <w:rPr>
          <w:rFonts w:ascii="宋体" w:hAnsi="宋体" w:eastAsia="宋体" w:cs="宋体"/>
          <w:color w:val="000"/>
          <w:sz w:val="28"/>
          <w:szCs w:val="28"/>
        </w:rPr>
        <w:t xml:space="preserve">为充分发挥党组织、党员带领群众致富的能力，做大做强产业，增强辐射带动作用，真正形成“支部加协会”、“公司加农户”的产业格局，在产业或行业协会上合理进行党组织设置。沙地房村养蜂协会成立党小组，成员为沙地房村党员养蜂户，隶属沙地房村党支部。</w:t>
      </w:r>
    </w:p>
    <w:p>
      <w:pPr>
        <w:ind w:left="0" w:right="0" w:firstLine="560"/>
        <w:spacing w:before="450" w:after="450" w:line="312" w:lineRule="auto"/>
      </w:pPr>
      <w:r>
        <w:rPr>
          <w:rFonts w:ascii="宋体" w:hAnsi="宋体" w:eastAsia="宋体" w:cs="宋体"/>
          <w:color w:val="000"/>
          <w:sz w:val="28"/>
          <w:szCs w:val="28"/>
        </w:rPr>
        <w:t xml:space="preserve">四、做好在全镇最基层发展党员工作</w:t>
      </w:r>
    </w:p>
    <w:p>
      <w:pPr>
        <w:ind w:left="0" w:right="0" w:firstLine="560"/>
        <w:spacing w:before="450" w:after="450" w:line="312" w:lineRule="auto"/>
      </w:pPr>
      <w:r>
        <w:rPr>
          <w:rFonts w:ascii="宋体" w:hAnsi="宋体" w:eastAsia="宋体" w:cs="宋体"/>
          <w:color w:val="000"/>
          <w:sz w:val="28"/>
          <w:szCs w:val="28"/>
        </w:rPr>
        <w:t xml:space="preserve">1、重点培养产业链上的农村种养加销致富能手入党</w:t>
      </w:r>
    </w:p>
    <w:p>
      <w:pPr>
        <w:ind w:left="0" w:right="0" w:firstLine="560"/>
        <w:spacing w:before="450" w:after="450" w:line="312" w:lineRule="auto"/>
      </w:pPr>
      <w:r>
        <w:rPr>
          <w:rFonts w:ascii="宋体" w:hAnsi="宋体" w:eastAsia="宋体" w:cs="宋体"/>
          <w:color w:val="000"/>
          <w:sz w:val="28"/>
          <w:szCs w:val="28"/>
        </w:rPr>
        <w:t xml:space="preserve">每个产业链上的党支部每年至少确定1—2名种养加销致富能手，作为重点培养对象，逐人建立培养档案，纳入党委、总支、支部重点跟踪教育和管理范畴，形成共同培养致富能手入党的工作合力。</w:t>
      </w:r>
    </w:p>
    <w:p>
      <w:pPr>
        <w:ind w:left="0" w:right="0" w:firstLine="560"/>
        <w:spacing w:before="450" w:after="450" w:line="312" w:lineRule="auto"/>
      </w:pPr>
      <w:r>
        <w:rPr>
          <w:rFonts w:ascii="宋体" w:hAnsi="宋体" w:eastAsia="宋体" w:cs="宋体"/>
          <w:color w:val="000"/>
          <w:sz w:val="28"/>
          <w:szCs w:val="28"/>
        </w:rPr>
        <w:t xml:space="preserve">2、注重吸收优秀外出务工青年入党</w:t>
      </w:r>
    </w:p>
    <w:p>
      <w:pPr>
        <w:ind w:left="0" w:right="0" w:firstLine="560"/>
        <w:spacing w:before="450" w:after="450" w:line="312" w:lineRule="auto"/>
      </w:pPr>
      <w:r>
        <w:rPr>
          <w:rFonts w:ascii="宋体" w:hAnsi="宋体" w:eastAsia="宋体" w:cs="宋体"/>
          <w:color w:val="000"/>
          <w:sz w:val="28"/>
          <w:szCs w:val="28"/>
        </w:rPr>
        <w:t xml:space="preserve">各党总支、支部要对积极要求进步的优秀外出青年登记造册，建立培养档案，充分把握时机，有针对性的搞好培训教育，要对外出时间实行跟踪培养教育，及时把培养成熟的吸收到党内来。</w:t>
      </w:r>
    </w:p>
    <w:p>
      <w:pPr>
        <w:ind w:left="0" w:right="0" w:firstLine="560"/>
        <w:spacing w:before="450" w:after="450" w:line="312" w:lineRule="auto"/>
      </w:pPr>
      <w:r>
        <w:rPr>
          <w:rFonts w:ascii="宋体" w:hAnsi="宋体" w:eastAsia="宋体" w:cs="宋体"/>
          <w:color w:val="000"/>
          <w:sz w:val="28"/>
          <w:szCs w:val="28"/>
        </w:rPr>
        <w:t xml:space="preserve">3、积极稳妥地做好外来务工经商人员中发展党员工作</w:t>
      </w:r>
    </w:p>
    <w:p>
      <w:pPr>
        <w:ind w:left="0" w:right="0" w:firstLine="560"/>
        <w:spacing w:before="450" w:after="450" w:line="312" w:lineRule="auto"/>
      </w:pPr>
      <w:r>
        <w:rPr>
          <w:rFonts w:ascii="宋体" w:hAnsi="宋体" w:eastAsia="宋体" w:cs="宋体"/>
          <w:color w:val="000"/>
          <w:sz w:val="28"/>
          <w:szCs w:val="28"/>
        </w:rPr>
        <w:t xml:space="preserve">各党总支、党支部要主动联系本辖区、本行业的外来人员从中发现和掌握一批先进分子，对那些政治素质较好，有致富能力，主动要求加入党组织的人员，要积极做好教育引导及培养考察工作，按照“成熟一个，发展一个”的原则，逐步把他们吸收到党组织中来。</w:t>
      </w:r>
    </w:p>
    <w:p>
      <w:pPr>
        <w:ind w:left="0" w:right="0" w:firstLine="560"/>
        <w:spacing w:before="450" w:after="450" w:line="312" w:lineRule="auto"/>
      </w:pPr>
      <w:r>
        <w:rPr>
          <w:rFonts w:ascii="宋体" w:hAnsi="宋体" w:eastAsia="宋体" w:cs="宋体"/>
          <w:color w:val="000"/>
          <w:sz w:val="28"/>
          <w:szCs w:val="28"/>
        </w:rPr>
        <w:t xml:space="preserve">4、实施共青团组织“推优”工程</w:t>
      </w:r>
    </w:p>
    <w:p>
      <w:pPr>
        <w:ind w:left="0" w:right="0" w:firstLine="560"/>
        <w:spacing w:before="450" w:after="450" w:line="312" w:lineRule="auto"/>
      </w:pPr>
      <w:r>
        <w:rPr>
          <w:rFonts w:ascii="宋体" w:hAnsi="宋体" w:eastAsia="宋体" w:cs="宋体"/>
          <w:color w:val="000"/>
          <w:sz w:val="28"/>
          <w:szCs w:val="28"/>
        </w:rPr>
        <w:t xml:space="preserve">要建立外出务工经商青年基本信息库，及时在35周岁以下外出务工青年相对集中的人群中建立团组织，开展团的工作并积极向党组织“推优”。镇党委要对县委组织部审核批复团县委推荐的优秀团员进行重点培养。</w:t>
      </w:r>
    </w:p>
    <w:p>
      <w:pPr>
        <w:ind w:left="0" w:right="0" w:firstLine="560"/>
        <w:spacing w:before="450" w:after="450" w:line="312" w:lineRule="auto"/>
      </w:pPr>
      <w:r>
        <w:rPr>
          <w:rFonts w:ascii="宋体" w:hAnsi="宋体" w:eastAsia="宋体" w:cs="宋体"/>
          <w:color w:val="000"/>
          <w:sz w:val="28"/>
          <w:szCs w:val="28"/>
        </w:rPr>
        <w:t xml:space="preserve">附：***镇党委党组织设置情况统计表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2024-09-20T16:49:56+08:00</dcterms:created>
  <dcterms:modified xsi:type="dcterms:W3CDTF">2024-09-20T16:49:56+08:00</dcterms:modified>
</cp:coreProperties>
</file>

<file path=docProps/custom.xml><?xml version="1.0" encoding="utf-8"?>
<Properties xmlns="http://schemas.openxmlformats.org/officeDocument/2006/custom-properties" xmlns:vt="http://schemas.openxmlformats.org/officeDocument/2006/docPropsVTypes"/>
</file>