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机关干部纪律作风自查报告</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4月9日，分局召开了加开展三治三评三提升强作风建设和内部管理的专题会议，传达县局加强干部作风建设会议精神，我认真学习了朱局长专题报告，针对工作中存在的突出问题，从思想上、工作上、学习上进行了自查。 一、参加机关作风教育整顿活动情况 自从开...</w:t>
      </w:r>
    </w:p>
    <w:p>
      <w:pPr>
        <w:ind w:left="0" w:right="0" w:firstLine="560"/>
        <w:spacing w:before="450" w:after="450" w:line="312" w:lineRule="auto"/>
      </w:pPr>
      <w:r>
        <w:rPr>
          <w:rFonts w:ascii="宋体" w:hAnsi="宋体" w:eastAsia="宋体" w:cs="宋体"/>
          <w:color w:val="000"/>
          <w:sz w:val="28"/>
          <w:szCs w:val="28"/>
        </w:rPr>
        <w:t xml:space="preserve">4月9日，分局召开了加开展三治三评三提升强作风建设和内部管理的专题会议，传达县局加强干部作风建设会议精神，我认真学习了朱局长专题报告，针对工作中存在的突出问题，从思想上、工作上、学习上进行了自查。</w:t>
      </w:r>
    </w:p>
    <w:p>
      <w:pPr>
        <w:ind w:left="0" w:right="0" w:firstLine="560"/>
        <w:spacing w:before="450" w:after="450" w:line="312" w:lineRule="auto"/>
      </w:pPr>
      <w:r>
        <w:rPr>
          <w:rFonts w:ascii="黑体" w:hAnsi="黑体" w:eastAsia="黑体" w:cs="黑体"/>
          <w:color w:val="000000"/>
          <w:sz w:val="34"/>
          <w:szCs w:val="34"/>
          <w:b w:val="1"/>
          <w:bCs w:val="1"/>
        </w:rPr>
        <w:t xml:space="preserve"> 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能够按照县局、分局的安排，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 八条禁令的规定，严明机关干部工作纪律，并且努力从自身做起、做点滴做起，努力使自已成为合格的机关干部。</w:t>
      </w:r>
    </w:p>
    <w:p>
      <w:pPr>
        <w:ind w:left="0" w:right="0" w:firstLine="560"/>
        <w:spacing w:before="450" w:after="450" w:line="312" w:lineRule="auto"/>
      </w:pPr>
      <w:r>
        <w:rPr>
          <w:rFonts w:ascii="黑体" w:hAnsi="黑体" w:eastAsia="黑体" w:cs="黑体"/>
          <w:color w:val="000000"/>
          <w:sz w:val="34"/>
          <w:szCs w:val="34"/>
          <w:b w:val="1"/>
          <w:bCs w:val="1"/>
        </w:rPr>
        <w:t xml:space="preserve"> 二、自查自纠中存在的问题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理事情方法比较简单、表面，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黑体" w:hAnsi="黑体" w:eastAsia="黑体" w:cs="黑体"/>
          <w:color w:val="000000"/>
          <w:sz w:val="34"/>
          <w:szCs w:val="34"/>
          <w:b w:val="1"/>
          <w:bCs w:val="1"/>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前台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我不仅要学法律、税收业务知识，更要认真学习马列主义、毛泽东思想、邓小平理论三个代表重要思想和党的十七大、十七届三中、四中全会精神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不断提高对学习业务知识重要性和迫切性的认识，自觉、刻苦地钻研业务，加强锻炼，夯实基础，努力提高自己工作的能力;热爱本职工作，干一行爱一行，虚心好学，深入钻研，遇到问题多看多问多想，多向周围的同志请教;开拓创新，积极进取，灵活运用科学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2024-09-27T07:24:45+08:00</dcterms:created>
  <dcterms:modified xsi:type="dcterms:W3CDTF">2024-09-27T07:24:45+08:00</dcterms:modified>
</cp:coreProperties>
</file>

<file path=docProps/custom.xml><?xml version="1.0" encoding="utf-8"?>
<Properties xmlns="http://schemas.openxmlformats.org/officeDocument/2006/custom-properties" xmlns:vt="http://schemas.openxmlformats.org/officeDocument/2006/docPropsVTypes"/>
</file>