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民政局公务员职业道德建设工作方案</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为深入学习贯彻党的十九大精神，全面推进公务员职业道德建设工程，根据市委组织部、市人社局《关于印发2024年全市公务员职业道德建设工作要点的通知》（ 人社发〔2024〕 号）精神，结合我局工作实际，特制定xx市民政局公务员职业道德建设工作方案...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为深入学习贯彻党的十九大精神，全面推进公务员职业道德建设工程，根据市委组织部、市人社局《关于印发2024年全市公务员职业道德建设工作要点的通知》（ 人社发〔2024〕 号）精神，结合我局工作实际，特制定xx市民政局公务员职业道德建设工作方案。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务员职业道德是公务员职业活动的行为准则和规范，是公务员政治信仰、工作宗旨、职业理念和道德品质的具体体现，对引导和规范其正确履职尽责具有重要作用。推进公务员职业道德建设，以高举中国特色社会主义伟大旗帜，以马克思列宁主义、毛泽东思想、邓小平理论、“三个代表”重要思想、科学发展观为指导，深入贯彻习近平总书记系列重要讲话精神，坚持好干部标准，弘扬社会主义核心价值观，把职业道德的培育贯穿公务员队伍建设全过程，把知与行、自律与他律、示范与引领有机结合起来，全面提升公务员的职业道德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（一）坚持职业道德建设与“两学一做”“不忘初心、牢记使命”学习教育相结合</w:t>
      </w:r>
    </w:p>
    <w:p>
      <w:pPr>
        <w:ind w:left="0" w:right="0" w:firstLine="560"/>
        <w:spacing w:before="450" w:after="450" w:line="312" w:lineRule="auto"/>
      </w:pPr>
      <w:r>
        <w:rPr>
          <w:rFonts w:ascii="宋体" w:hAnsi="宋体" w:eastAsia="宋体" w:cs="宋体"/>
          <w:color w:val="000"/>
          <w:sz w:val="28"/>
          <w:szCs w:val="28"/>
        </w:rPr>
        <w:t xml:space="preserve">按照中央和省、市关于“两学一做”、“不忘初心、牢记使命”学习教育的要求，根据不同阶段和民政的工作实际，针对突出问题，开展形式多样的公务员职业道德建设活动。着力解决少数公务员信念动摇、精神懈怠、作风漂浮、不作为乱作为、服务意识不强等突出问题。</w:t>
      </w:r>
    </w:p>
    <w:p>
      <w:pPr>
        <w:ind w:left="0" w:right="0" w:firstLine="560"/>
        <w:spacing w:before="450" w:after="450" w:line="312" w:lineRule="auto"/>
      </w:pPr>
      <w:r>
        <w:rPr>
          <w:rFonts w:ascii="宋体" w:hAnsi="宋体" w:eastAsia="宋体" w:cs="宋体"/>
          <w:color w:val="000"/>
          <w:sz w:val="28"/>
          <w:szCs w:val="28"/>
        </w:rPr>
        <w:t xml:space="preserve">（二）坚持教育引导、行为规范、实践养成相统一</w:t>
      </w:r>
    </w:p>
    <w:p>
      <w:pPr>
        <w:ind w:left="0" w:right="0" w:firstLine="560"/>
        <w:spacing w:before="450" w:after="450" w:line="312" w:lineRule="auto"/>
      </w:pPr>
      <w:r>
        <w:rPr>
          <w:rFonts w:ascii="宋体" w:hAnsi="宋体" w:eastAsia="宋体" w:cs="宋体"/>
          <w:color w:val="000"/>
          <w:sz w:val="28"/>
          <w:szCs w:val="28"/>
        </w:rPr>
        <w:t xml:space="preserve">把教育引导作为塑造公务员道德习惯和提升公务员职业道德素养中的重要环节，发挥行为规范对公务员的约束作用，推动公务员职业道德实践养成，使公务员职业道德内化于心、外化于行，贯穿到日常工作和言行中，成为公务员的自觉自愿行动。</w:t>
      </w:r>
    </w:p>
    <w:p>
      <w:pPr>
        <w:ind w:left="0" w:right="0" w:firstLine="560"/>
        <w:spacing w:before="450" w:after="450" w:line="312" w:lineRule="auto"/>
      </w:pPr>
      <w:r>
        <w:rPr>
          <w:rFonts w:ascii="宋体" w:hAnsi="宋体" w:eastAsia="宋体" w:cs="宋体"/>
          <w:color w:val="000"/>
          <w:sz w:val="28"/>
          <w:szCs w:val="28"/>
        </w:rPr>
        <w:t xml:space="preserve">（三）坚持推进工作与完善制度相配套</w:t>
      </w:r>
    </w:p>
    <w:p>
      <w:pPr>
        <w:ind w:left="0" w:right="0" w:firstLine="560"/>
        <w:spacing w:before="450" w:after="450" w:line="312" w:lineRule="auto"/>
      </w:pPr>
      <w:r>
        <w:rPr>
          <w:rFonts w:ascii="宋体" w:hAnsi="宋体" w:eastAsia="宋体" w:cs="宋体"/>
          <w:color w:val="000"/>
          <w:sz w:val="28"/>
          <w:szCs w:val="28"/>
        </w:rPr>
        <w:t xml:space="preserve">认真贯彻落实中央关于从严管理干部的要求，把加强公务员职业道德建设与完善公务员制度结合起来，建立健全公务员职业道德建设的长效机制。</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通过持续努力建立健全导向鲜明、约束有力、简便管用的公务员职业道德行为规范，完善教育培养、从严管理、监督有力、奖惩分明的公务员职业道德建设体制机制，使公务员理想信念更加坚定，精神状态更加饱满，履职行为更加规范，工作作风更加务实，进一步树立民政干部的良好形象，不断提高群众满意度，真正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公务员职业道德建设要突出政治性、示范性、约束性、可操作性，以“坚定信念、忠于国家、服务人民、恪尽职守、依法办事、公正廉洁”为主要内容。</w:t>
      </w:r>
    </w:p>
    <w:p>
      <w:pPr>
        <w:ind w:left="0" w:right="0" w:firstLine="560"/>
        <w:spacing w:before="450" w:after="450" w:line="312" w:lineRule="auto"/>
      </w:pPr>
      <w:r>
        <w:rPr>
          <w:rFonts w:ascii="宋体" w:hAnsi="宋体" w:eastAsia="宋体" w:cs="宋体"/>
          <w:color w:val="000"/>
          <w:sz w:val="28"/>
          <w:szCs w:val="28"/>
        </w:rPr>
        <w:t xml:space="preserve">“坚定信念”要求公务员坚定对马克思主义的信仰，坚定对社会主义和共产主义的信念，不断增强道路自信、理论自信、制度自信、文化自信；坚持中国共产党的领导，坚持党的基本理论、基本路线、基本纲领、基本经验、基本要求不动摇；把牢政治方向，坚定政治立场，严守政治纪律和政治规矩，增强党性修养，做到对党和人民绝对忠诚。</w:t>
      </w:r>
    </w:p>
    <w:p>
      <w:pPr>
        <w:ind w:left="0" w:right="0" w:firstLine="560"/>
        <w:spacing w:before="450" w:after="450" w:line="312" w:lineRule="auto"/>
      </w:pPr>
      <w:r>
        <w:rPr>
          <w:rFonts w:ascii="宋体" w:hAnsi="宋体" w:eastAsia="宋体" w:cs="宋体"/>
          <w:color w:val="000"/>
          <w:sz w:val="28"/>
          <w:szCs w:val="28"/>
        </w:rPr>
        <w:t xml:space="preserve">“忠于国家”要求公务员弘扬爱国主义精神，坚决维护国家安全、荣誉和利益，维护党和政府形象、权威，维护国家统一和民族团结；保守国家秘密和工作秘密，同一切危害国家利益的言行作斗争。</w:t>
      </w:r>
    </w:p>
    <w:p>
      <w:pPr>
        <w:ind w:left="0" w:right="0" w:firstLine="560"/>
        <w:spacing w:before="450" w:after="450" w:line="312" w:lineRule="auto"/>
      </w:pPr>
      <w:r>
        <w:rPr>
          <w:rFonts w:ascii="宋体" w:hAnsi="宋体" w:eastAsia="宋体" w:cs="宋体"/>
          <w:color w:val="000"/>
          <w:sz w:val="28"/>
          <w:szCs w:val="28"/>
        </w:rPr>
        <w:t xml:space="preserve">“服务人民”要求公务员坚持以人为本、执政为民，全心全意为人民服务，永做人民公仆；坚持党的群众路线，密切联系群众，以人民忧乐为忧乐，以人民甘苦为甘苦；坚持人民利益至上，把实现好、维护好、发展好最广大人民根本利益作为工作的出发点和落脚点，切实维护群众切身利益。</w:t>
      </w:r>
    </w:p>
    <w:p>
      <w:pPr>
        <w:ind w:left="0" w:right="0" w:firstLine="560"/>
        <w:spacing w:before="450" w:after="450" w:line="312" w:lineRule="auto"/>
      </w:pPr>
      <w:r>
        <w:rPr>
          <w:rFonts w:ascii="宋体" w:hAnsi="宋体" w:eastAsia="宋体" w:cs="宋体"/>
          <w:color w:val="000"/>
          <w:sz w:val="28"/>
          <w:szCs w:val="28"/>
        </w:rPr>
        <w:t xml:space="preserve">“恪尽职守”要求公务员服务大局、奋发有为、甘于奉献，为党和人民的事业不懈奋斗；坚持原则、敢于担当、认真负责，面对矛盾敢于迎难而上，面对危机敢于挺身而出，面对失误敢于承担责任，面对歪风邪气敢于坚决斗争；精通业务知识，勤勉敬业、求真务实，兢兢业业做好本职工作。</w:t>
      </w:r>
    </w:p>
    <w:p>
      <w:pPr>
        <w:ind w:left="0" w:right="0" w:firstLine="560"/>
        <w:spacing w:before="450" w:after="450" w:line="312" w:lineRule="auto"/>
      </w:pPr>
      <w:r>
        <w:rPr>
          <w:rFonts w:ascii="宋体" w:hAnsi="宋体" w:eastAsia="宋体" w:cs="宋体"/>
          <w:color w:val="000"/>
          <w:sz w:val="28"/>
          <w:szCs w:val="28"/>
        </w:rPr>
        <w:t xml:space="preserve">“依法办事”要求公务员牢固树立社会主义法治理念，努力提高法治素养，模范遵守宪法和法律；严格依法履职，做到权由法定、权依法使，法定职责必须为、法无授权不可为；坚持依法决策，严格按照法定的权限、程序和方式执行公务。</w:t>
      </w:r>
    </w:p>
    <w:p>
      <w:pPr>
        <w:ind w:left="0" w:right="0" w:firstLine="560"/>
        <w:spacing w:before="450" w:after="450" w:line="312" w:lineRule="auto"/>
      </w:pPr>
      <w:r>
        <w:rPr>
          <w:rFonts w:ascii="宋体" w:hAnsi="宋体" w:eastAsia="宋体" w:cs="宋体"/>
          <w:color w:val="000"/>
          <w:sz w:val="28"/>
          <w:szCs w:val="28"/>
        </w:rPr>
        <w:t xml:space="preserve">“公正廉洁”要求公务员坚持秉公用权、公私分明，办事出于公心，努力维护和促进社会公平正义；严于律己、廉洁从政，坚守道德法纪防线；为人正派、诚实守信，尚俭戒奢、勤俭节约。</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（一）加强职业道德教育培训和实践养成</w:t>
      </w:r>
    </w:p>
    <w:p>
      <w:pPr>
        <w:ind w:left="0" w:right="0" w:firstLine="560"/>
        <w:spacing w:before="450" w:after="450" w:line="312" w:lineRule="auto"/>
      </w:pPr>
      <w:r>
        <w:rPr>
          <w:rFonts w:ascii="宋体" w:hAnsi="宋体" w:eastAsia="宋体" w:cs="宋体"/>
          <w:color w:val="000"/>
          <w:sz w:val="28"/>
          <w:szCs w:val="28"/>
        </w:rPr>
        <w:t xml:space="preserve">1.职业道德教育培训。结合“两学一做”、“不忘初心 牢记使命”等主题，制定公务员职业道德教育培训计划，把职业道德教育作为必修内容，年内组织1-2期公务员职业道德集中教育培训或公务员职业道德专题研修班。</w:t>
      </w:r>
    </w:p>
    <w:p>
      <w:pPr>
        <w:ind w:left="0" w:right="0" w:firstLine="560"/>
        <w:spacing w:before="450" w:after="450" w:line="312" w:lineRule="auto"/>
      </w:pPr>
      <w:r>
        <w:rPr>
          <w:rFonts w:ascii="宋体" w:hAnsi="宋体" w:eastAsia="宋体" w:cs="宋体"/>
          <w:color w:val="000"/>
          <w:sz w:val="28"/>
          <w:szCs w:val="28"/>
        </w:rPr>
        <w:t xml:space="preserve">2.职业道德实践养成。充分利用主题实践活动和 “道德讲堂”、“革命历史”、“党风廉政”、中华传统美德现场教学基地等载体，开展职业道德教育和实践养成活动。依托市审批大厅民政工作服务窗口创建公务员实训窗口岗，每名公务员（40岁以下）必须参加公务员实训，确保每人每年接受职业道德培训或者参与职业道德实践活动的时间总计不少于8学时。</w:t>
      </w:r>
    </w:p>
    <w:p>
      <w:pPr>
        <w:ind w:left="0" w:right="0" w:firstLine="560"/>
        <w:spacing w:before="450" w:after="450" w:line="312" w:lineRule="auto"/>
      </w:pPr>
      <w:r>
        <w:rPr>
          <w:rFonts w:ascii="宋体" w:hAnsi="宋体" w:eastAsia="宋体" w:cs="宋体"/>
          <w:color w:val="000"/>
          <w:sz w:val="28"/>
          <w:szCs w:val="28"/>
        </w:rPr>
        <w:t xml:space="preserve">（二）加强公务员诚信建设</w:t>
      </w:r>
    </w:p>
    <w:p>
      <w:pPr>
        <w:ind w:left="0" w:right="0" w:firstLine="560"/>
        <w:spacing w:before="450" w:after="450" w:line="312" w:lineRule="auto"/>
      </w:pPr>
      <w:r>
        <w:rPr>
          <w:rFonts w:ascii="宋体" w:hAnsi="宋体" w:eastAsia="宋体" w:cs="宋体"/>
          <w:color w:val="000"/>
          <w:sz w:val="28"/>
          <w:szCs w:val="28"/>
        </w:rPr>
        <w:t xml:space="preserve">加强公务员信用知识和诚信教育，增强公务员诚信意识。在各处室开展公务员守则“上墙”行动，做到日日温习，用守则指引自身工作。开展一次公务员职业道德答题竞赛。结合作风建设，组织公务员承诺践诺活动。逐步建立完善负面言行清单，将公务员守信、失信情况作为考核、使用、奖惩的重要依据。</w:t>
      </w:r>
    </w:p>
    <w:p>
      <w:pPr>
        <w:ind w:left="0" w:right="0" w:firstLine="560"/>
        <w:spacing w:before="450" w:after="450" w:line="312" w:lineRule="auto"/>
      </w:pPr>
      <w:r>
        <w:rPr>
          <w:rFonts w:ascii="宋体" w:hAnsi="宋体" w:eastAsia="宋体" w:cs="宋体"/>
          <w:color w:val="000"/>
          <w:sz w:val="28"/>
          <w:szCs w:val="28"/>
        </w:rPr>
        <w:t xml:space="preserve">（三）开展“四个一”主题实践活动</w:t>
      </w:r>
    </w:p>
    <w:p>
      <w:pPr>
        <w:ind w:left="0" w:right="0" w:firstLine="560"/>
        <w:spacing w:before="450" w:after="450" w:line="312" w:lineRule="auto"/>
      </w:pPr>
      <w:r>
        <w:rPr>
          <w:rFonts w:ascii="宋体" w:hAnsi="宋体" w:eastAsia="宋体" w:cs="宋体"/>
          <w:color w:val="000"/>
          <w:sz w:val="28"/>
          <w:szCs w:val="28"/>
        </w:rPr>
        <w:t xml:space="preserve">围绕市委、市政府中心工作，结合民政实际，深入开展“四个一”活动。组织一次以公务员职业道德建设为主题的讲座；开展一次以公务员职业道德为主题的征文活动；组建一支志愿者队伍，开展“进社区”、“下基层”志愿服务活动；选树一批先进典型，在深入发动、广泛参与、重点培育上下功夫，做好“为民服务示范岗”、“公务员职业道德标兵”等先进典型的培树推荐表彰工作。</w:t>
      </w:r>
    </w:p>
    <w:p>
      <w:pPr>
        <w:ind w:left="0" w:right="0" w:firstLine="560"/>
        <w:spacing w:before="450" w:after="450" w:line="312" w:lineRule="auto"/>
      </w:pPr>
      <w:r>
        <w:rPr>
          <w:rFonts w:ascii="宋体" w:hAnsi="宋体" w:eastAsia="宋体" w:cs="宋体"/>
          <w:color w:val="000"/>
          <w:sz w:val="28"/>
          <w:szCs w:val="28"/>
        </w:rPr>
        <w:t xml:space="preserve">（四）加强“立德为公”公务员职业道德品牌建设</w:t>
      </w:r>
    </w:p>
    <w:p>
      <w:pPr>
        <w:ind w:left="0" w:right="0" w:firstLine="560"/>
        <w:spacing w:before="450" w:after="450" w:line="312" w:lineRule="auto"/>
      </w:pPr>
      <w:r>
        <w:rPr>
          <w:rFonts w:ascii="宋体" w:hAnsi="宋体" w:eastAsia="宋体" w:cs="宋体"/>
          <w:color w:val="000"/>
          <w:sz w:val="28"/>
          <w:szCs w:val="28"/>
        </w:rPr>
        <w:t xml:space="preserve">适应新形势下职业道德建设工作的新要求，积极参与 “立德为公”职业道德品牌建设，运用传统媒体和新媒体大力宣传公务员职业道德建设先进经验和典型事迹，积极参与 “立德为公”微信公众号各类活动，建立联络通讯员和志愿者队伍，及时提供宣传稿件和作品，参与全市公务员互联网+ 创意创作大赛，提高公务员对“立德为公”公众号的关注率，努力使“立德为公”成为公务员职业道德建设的品牌。</w:t>
      </w:r>
    </w:p>
    <w:p>
      <w:pPr>
        <w:ind w:left="0" w:right="0" w:firstLine="560"/>
        <w:spacing w:before="450" w:after="450" w:line="312" w:lineRule="auto"/>
      </w:pPr>
      <w:r>
        <w:rPr>
          <w:rFonts w:ascii="宋体" w:hAnsi="宋体" w:eastAsia="宋体" w:cs="宋体"/>
          <w:color w:val="000"/>
          <w:sz w:val="28"/>
          <w:szCs w:val="28"/>
        </w:rPr>
        <w:t xml:space="preserve">（五）加强职业道德考核监督</w:t>
      </w:r>
    </w:p>
    <w:p>
      <w:pPr>
        <w:ind w:left="0" w:right="0" w:firstLine="560"/>
        <w:spacing w:before="450" w:after="450" w:line="312" w:lineRule="auto"/>
      </w:pPr>
      <w:r>
        <w:rPr>
          <w:rFonts w:ascii="宋体" w:hAnsi="宋体" w:eastAsia="宋体" w:cs="宋体"/>
          <w:color w:val="000"/>
          <w:sz w:val="28"/>
          <w:szCs w:val="28"/>
        </w:rPr>
        <w:t xml:space="preserve">把公务员职业道德行为纳入个人考核内容，作为公务员考核等次确定、选拔任用、培养教育、管理监督的重要依据 ，引导公务员自觉提高职业道德水平。</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开展公务员职业道德建设，是以改革创新精神推进全局公务员队伍建设的重要举措，是促进公务员更好地服务群众、密切党和政府与人民群众血肉联系的必然要求。为保证公务员道德建设工作的顺利开展，成立局公务员职业道德建设工作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2024-09-20T01:32:35+08:00</dcterms:created>
  <dcterms:modified xsi:type="dcterms:W3CDTF">2024-09-20T01:32:35+08:00</dcterms:modified>
</cp:coreProperties>
</file>

<file path=docProps/custom.xml><?xml version="1.0" encoding="utf-8"?>
<Properties xmlns="http://schemas.openxmlformats.org/officeDocument/2006/custom-properties" xmlns:vt="http://schemas.openxmlformats.org/officeDocument/2006/docPropsVTypes"/>
</file>