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关于中学生上网的社会调查报告</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不到两个月的实习阶段我在xx初中实习，装备了计算机网络系统、多媒体教学系统、教学现场评估系统、校园广播系统、闭路电视系统，使校园教学设施网络化，实现了教学手段的现代化。现在对中学生上网情况调查如下。 (一)中学生及其家长对网络的态度和相关...</w:t>
      </w:r>
    </w:p>
    <w:p>
      <w:pPr>
        <w:ind w:left="0" w:right="0" w:firstLine="560"/>
        <w:spacing w:before="450" w:after="450" w:line="312" w:lineRule="auto"/>
      </w:pPr>
      <w:r>
        <w:rPr>
          <w:rFonts w:ascii="宋体" w:hAnsi="宋体" w:eastAsia="宋体" w:cs="宋体"/>
          <w:color w:val="000"/>
          <w:sz w:val="28"/>
          <w:szCs w:val="28"/>
        </w:rPr>
        <w:t xml:space="preserve">不到两个月的实习阶段我在xx初中实习，装备了计算机网络系统、多媒体教学系统、教学现场评估系统、校园广播系统、闭路电视系统，使校园教学设施网络化，实现了教学手段的现代化。现在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1.中学生上网率极高，上网时间长，多数家长却从未上过网，大部分教师上网经验不够丰富</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xx同志在中央思想政治工作会议上强调指出：对于信息网络化问题，我们的基本方针是积极发展，加强管理，趋利避害，为我所用，努力在全球信息网络化的发展中，占据主动地位。这是我们进行网络德育工作的指导思想。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在讲求实效的前提下，改进和充实目前实施的沙河市中小学教师计算机考核的方式与内容，如增加教师利用网络开展道德工作的考核内容。其二，选拔并培训一批思想政治素质高，网上沟通技巧好，具有丰富的网络经验和技能的专兼职网络德育工作者，由他们提供在线指导，帮助上网中学生解决各种心理、思想、学习等问题;同时，注意在网上收集整理有代表性的德育问题，向有关职能部门反馈，以加强德育工作的针对性。</w:t>
      </w:r>
    </w:p>
    <w:p>
      <w:pPr>
        <w:ind w:left="0" w:right="0" w:firstLine="560"/>
        <w:spacing w:before="450" w:after="450" w:line="312" w:lineRule="auto"/>
      </w:pPr>
      <w:r>
        <w:rPr>
          <w:rFonts w:ascii="宋体" w:hAnsi="宋体" w:eastAsia="宋体" w:cs="宋体"/>
          <w:color w:val="000"/>
          <w:sz w:val="28"/>
          <w:szCs w:val="28"/>
        </w:rPr>
        <w:t xml:space="preserve">3.加强对中学生进行网络道德和网络行为规范教育，自觉筑起心灵的长城</w:t>
      </w:r>
    </w:p>
    <w:p>
      <w:pPr>
        <w:ind w:left="0" w:right="0" w:firstLine="560"/>
        <w:spacing w:before="450" w:after="450" w:line="312" w:lineRule="auto"/>
      </w:pPr>
      <w:r>
        <w:rPr>
          <w:rFonts w:ascii="宋体" w:hAnsi="宋体" w:eastAsia="宋体" w:cs="宋体"/>
          <w:color w:val="000"/>
          <w:sz w:val="28"/>
          <w:szCs w:val="28"/>
        </w:rPr>
        <w:t xml:space="preserve">一是加强以理想信念为主题的思想品质教育，用正确的人生观、世界观和价值观筑起心灵的长城，抵制网上各种不良思潮和有害信息的侵蚀。</w:t>
      </w:r>
    </w:p>
    <w:p>
      <w:pPr>
        <w:ind w:left="0" w:right="0" w:firstLine="560"/>
        <w:spacing w:before="450" w:after="450" w:line="312" w:lineRule="auto"/>
      </w:pPr>
      <w:r>
        <w:rPr>
          <w:rFonts w:ascii="宋体" w:hAnsi="宋体" w:eastAsia="宋体" w:cs="宋体"/>
          <w:color w:val="000"/>
          <w:sz w:val="28"/>
          <w:szCs w:val="28"/>
        </w:rPr>
        <w:t xml:space="preserve">二是加强中学生网络行为教育和安全教育。制定沙河市中学生网络行为规范，加大宣传力度，提高自我保护意识和自我约束能力。</w:t>
      </w:r>
    </w:p>
    <w:p>
      <w:pPr>
        <w:ind w:left="0" w:right="0" w:firstLine="560"/>
        <w:spacing w:before="450" w:after="450" w:line="312" w:lineRule="auto"/>
      </w:pPr>
      <w:r>
        <w:rPr>
          <w:rFonts w:ascii="宋体" w:hAnsi="宋体" w:eastAsia="宋体" w:cs="宋体"/>
          <w:color w:val="000"/>
          <w:sz w:val="28"/>
          <w:szCs w:val="28"/>
        </w:rPr>
        <w:t xml:space="preserve">三是各校可以组织中学生统一浏览思想品德教育的主题主页，向他们推荐国内外诸多优秀网站，把中学生们的上网热情转化为自觉学习先进文化、陶冶高尚情操的动力。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2024-09-20T19:45:01+08:00</dcterms:created>
  <dcterms:modified xsi:type="dcterms:W3CDTF">2024-09-20T19:45:01+08:00</dcterms:modified>
</cp:coreProperties>
</file>

<file path=docProps/custom.xml><?xml version="1.0" encoding="utf-8"?>
<Properties xmlns="http://schemas.openxmlformats.org/officeDocument/2006/custom-properties" xmlns:vt="http://schemas.openxmlformats.org/officeDocument/2006/docPropsVTypes"/>
</file>