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2024学校党风廉政建设讲话</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建立健全惩治和预防腐败体系是党中央在新形势下对反腐倡廉工作作出的重大战略决策。在学习、宣传和贯彻中央关于《建立健全教育、制度、监督并重的惩治和预防腐败体系实施纲要》的形势下，我们召开全校党风廉政建设工作会议，对于加强我校党风廉政建设...</w:t>
      </w:r>
    </w:p>
    <w:p>
      <w:pPr>
        <w:ind w:left="0" w:right="0" w:firstLine="560"/>
        <w:spacing w:before="450" w:after="450" w:line="312" w:lineRule="auto"/>
      </w:pPr>
      <w:r>
        <w:rPr>
          <w:rFonts w:ascii="宋体" w:hAnsi="宋体" w:eastAsia="宋体" w:cs="宋体"/>
          <w:color w:val="000"/>
          <w:sz w:val="28"/>
          <w:szCs w:val="28"/>
        </w:rPr>
        <w:t xml:space="preserve">同志们：建立健全惩治和预防腐败体系是党中央在新形势下对反腐倡廉工作作出的重大战略决策。在学习、宣传和贯彻中央关于《建立健全教育、制度、监督并重的惩治和预防腐败体系实施纲要》的形势下，我们召开全校党风廉政建设工作会议，对于加强我校党风廉政建设，切实把反腐倡廉各项工作落到实处，对于圆满完成我校全年工作任务和目标，对于进一步深化学校各项改革,都将起到积极的推动作用。刚才，纪委书记传达了上级党风廉政建设会议精神，部署了我校党风廉政建设工作，对学习、贯彻、落实《实施纲要》提出了要求，我代表学校党委宣布了学校党委、行政班子成员党风廉政建设责任制职责，党委副书记宣读了党风廉政建设责任书，校属各单位的主要负责人与学校签订了党风廉政建设责任书，最校长作了重要讲话，讲得非常好，我这里就不再重复。只对在座各位提出三点要求，与大家共勉。</w:t>
      </w:r>
    </w:p>
    <w:p>
      <w:pPr>
        <w:ind w:left="0" w:right="0" w:firstLine="560"/>
        <w:spacing w:before="450" w:after="450" w:line="312" w:lineRule="auto"/>
      </w:pPr>
      <w:r>
        <w:rPr>
          <w:rFonts w:ascii="宋体" w:hAnsi="宋体" w:eastAsia="宋体" w:cs="宋体"/>
          <w:color w:val="000"/>
          <w:sz w:val="28"/>
          <w:szCs w:val="28"/>
        </w:rPr>
        <w:t xml:space="preserve">一、要常修为政之德</w:t>
      </w:r>
    </w:p>
    <w:p>
      <w:pPr>
        <w:ind w:left="0" w:right="0" w:firstLine="560"/>
        <w:spacing w:before="450" w:after="450" w:line="312" w:lineRule="auto"/>
      </w:pPr>
      <w:r>
        <w:rPr>
          <w:rFonts w:ascii="宋体" w:hAnsi="宋体" w:eastAsia="宋体" w:cs="宋体"/>
          <w:color w:val="000"/>
          <w:sz w:val="28"/>
          <w:szCs w:val="28"/>
        </w:rPr>
        <w:t xml:space="preserve">常修为政之德，就是要在市场经济的复杂形势下，自觉用党员的标准要求自己，用党纪国法约束自己，修身重德，提高境界，净化心灵，在思想道德上筑牢拒腐防变的防线。道德是一个人的立身之本。干部的道德修养如何，不仅关系到自身，而且关系到一个部门、一个单位。孔子说：“为政以德，譬如北辰，居其所而众星共之”。为政德为先。无德何以为政？对党的干部来说，“政德”的核心是全心全意为人民服务，是廉洁奉公、勤政为民。不修政德，品行不端，难以服众。我们今天强调为政以德，是说地位变了，职务变了，共*产*党人的本色不能变；强调为政以德，是说党员和干部要谦虚谨慎，戒骄戒躁。常修为政之德是为政的基础，是改造主观世界的重要内容，是加强党性修养的基本途径，是保持共*产*党员先进性的必然要求。我国处在国际经济全球化、国内经济市场化的大环境下，处在改革开放、发展社会主义市场经济的条件下，处在新旧体制的过渡之中、中西文化的碰撞之中、社会利益关系的调整之中、各种制度的建立与完善之中。这样一个时代，想做好事有很多条件，想做坏事也有很多空子可钻，因此，常修为政之德就显得尤其重要。</w:t>
      </w:r>
    </w:p>
    <w:p>
      <w:pPr>
        <w:ind w:left="0" w:right="0" w:firstLine="560"/>
        <w:spacing w:before="450" w:after="450" w:line="312" w:lineRule="auto"/>
      </w:pPr>
      <w:r>
        <w:rPr>
          <w:rFonts w:ascii="宋体" w:hAnsi="宋体" w:eastAsia="宋体" w:cs="宋体"/>
          <w:color w:val="000"/>
          <w:sz w:val="28"/>
          <w:szCs w:val="28"/>
        </w:rPr>
        <w:t xml:space="preserve">常修为政之德，贵在一个“常”字，重在一个“修”字。要像古人那样“吾日三省吾身”，要在日常生活中修，在努力工作中修，在不断学习中修。日日行不怕千万里，常常做不怕千万事。只要我们常怀此心，持之以恒，就一定能够成为一名合格的共*产*党员，一名合格的党的领导干部，一名合格的电大教育工作者。</w:t>
      </w:r>
    </w:p>
    <w:p>
      <w:pPr>
        <w:ind w:left="0" w:right="0" w:firstLine="560"/>
        <w:spacing w:before="450" w:after="450" w:line="312" w:lineRule="auto"/>
      </w:pPr>
      <w:r>
        <w:rPr>
          <w:rFonts w:ascii="宋体" w:hAnsi="宋体" w:eastAsia="宋体" w:cs="宋体"/>
          <w:color w:val="000"/>
          <w:sz w:val="28"/>
          <w:szCs w:val="28"/>
        </w:rPr>
        <w:t xml:space="preserve">二、要常思贪欲之害</w:t>
      </w:r>
    </w:p>
    <w:p>
      <w:pPr>
        <w:ind w:left="0" w:right="0" w:firstLine="560"/>
        <w:spacing w:before="450" w:after="450" w:line="312" w:lineRule="auto"/>
      </w:pPr>
      <w:r>
        <w:rPr>
          <w:rFonts w:ascii="宋体" w:hAnsi="宋体" w:eastAsia="宋体" w:cs="宋体"/>
          <w:color w:val="000"/>
          <w:sz w:val="28"/>
          <w:szCs w:val="28"/>
        </w:rPr>
        <w:t xml:space="preserve">正当、合理的欲望是生命和事业前进的动力，但如果欲壑难填，将欲望变成贪欲，就可能把人推向沉沦甚至毁灭的深渊。常思贪欲之害，就是要求我们的党员干部必须时时提醒自己，始终做到心莫贪，手莫伸，清正廉洁，防微杜渐，甘当革命的老黄牛。</w:t>
      </w:r>
    </w:p>
    <w:p>
      <w:pPr>
        <w:ind w:left="0" w:right="0" w:firstLine="560"/>
        <w:spacing w:before="450" w:after="450" w:line="312" w:lineRule="auto"/>
      </w:pPr>
      <w:r>
        <w:rPr>
          <w:rFonts w:ascii="宋体" w:hAnsi="宋体" w:eastAsia="宋体" w:cs="宋体"/>
          <w:color w:val="000"/>
          <w:sz w:val="28"/>
          <w:szCs w:val="28"/>
        </w:rPr>
        <w:t xml:space="preserve">常思洪水肆虐之害，方能筑牢堤坝。常思贪欲之害，才能筑起思想防线。我们一定要真正做到自重、自省、自警、自励，面对社会生活中种种诱惑，心不为其所动，志不为其所丧。</w:t>
      </w:r>
    </w:p>
    <w:p>
      <w:pPr>
        <w:ind w:left="0" w:right="0" w:firstLine="560"/>
        <w:spacing w:before="450" w:after="450" w:line="312" w:lineRule="auto"/>
      </w:pPr>
      <w:r>
        <w:rPr>
          <w:rFonts w:ascii="宋体" w:hAnsi="宋体" w:eastAsia="宋体" w:cs="宋体"/>
          <w:color w:val="000"/>
          <w:sz w:val="28"/>
          <w:szCs w:val="28"/>
        </w:rPr>
        <w:t xml:space="preserve">常思贪欲之害，必须坚持立党为公、执政为民。只有时刻牢记为人民服务的宗旨，对个人名誉、地位、利益才能想得透，看得淡，才不会斤斤计较个人的得失，才不会利用手中的权力为自己谋取私利。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常思贪欲之害，必须志存高远，心怀敬畏，常敲警钟。“贪如火，不遏则自焚；欲如水，不遏则自溺。”常思贪欲之害，贵在常思，重在持久。只有常思贪欲之害，才能不断增强抵御各种诱惑的自觉性。我们要时刻不忘世界观、人生观的改造，时刻不忘清正廉洁、克己奉公。时刻以党纪国法约束自己，以典型的腐败案例警示自己，防微杜渐，以廉洁自律的良好形象赢得群众的赞誉。</w:t>
      </w:r>
    </w:p>
    <w:p>
      <w:pPr>
        <w:ind w:left="0" w:right="0" w:firstLine="560"/>
        <w:spacing w:before="450" w:after="450" w:line="312" w:lineRule="auto"/>
      </w:pPr>
      <w:r>
        <w:rPr>
          <w:rFonts w:ascii="宋体" w:hAnsi="宋体" w:eastAsia="宋体" w:cs="宋体"/>
          <w:color w:val="000"/>
          <w:sz w:val="28"/>
          <w:szCs w:val="28"/>
        </w:rPr>
        <w:t xml:space="preserve">三、要常怀律已之心</w:t>
      </w:r>
    </w:p>
    <w:p>
      <w:pPr>
        <w:ind w:left="0" w:right="0" w:firstLine="560"/>
        <w:spacing w:before="450" w:after="450" w:line="312" w:lineRule="auto"/>
      </w:pPr>
      <w:r>
        <w:rPr>
          <w:rFonts w:ascii="宋体" w:hAnsi="宋体" w:eastAsia="宋体" w:cs="宋体"/>
          <w:color w:val="000"/>
          <w:sz w:val="28"/>
          <w:szCs w:val="28"/>
        </w:rPr>
        <w:t xml:space="preserve">常怀律己之心，是加强党的执政能力建设和党风廉政建设的内在要求。常怀律已之心要正心正身。个人的修为最根本的是律己，而律己最根本的是正心。“欲修其身，先正其心。“为政之务，务在正身”。对党员干部来讲，正身就是要在言语上不讲假大空话，不阿谀奉承，不搬弄是非；思想上，念念为群众着想，念念以集体利益、学校利益为重；行为上，端方正直，对错误的言行，敢于斗争，不凭感情用事，不随风向用事；决策上，发扬**，充分听取各方面的意见和建议；团结上，顾全大局，豁达大度，宽宏雅量，宽以待人；用人上，任人唯贤，对违纪的人和事，敢于纠正，坚决抵制拉关系、套近乎、搞交易的行为。</w:t>
      </w:r>
    </w:p>
    <w:p>
      <w:pPr>
        <w:ind w:left="0" w:right="0" w:firstLine="560"/>
        <w:spacing w:before="450" w:after="450" w:line="312" w:lineRule="auto"/>
      </w:pPr>
      <w:r>
        <w:rPr>
          <w:rFonts w:ascii="宋体" w:hAnsi="宋体" w:eastAsia="宋体" w:cs="宋体"/>
          <w:color w:val="000"/>
          <w:sz w:val="28"/>
          <w:szCs w:val="28"/>
        </w:rPr>
        <w:t xml:space="preserve">常怀律己之心要自律自固，增强自律意识，严守党纪国法。要加强政治理论学习，树立正确的人生观、价值观、世界观，提高辨别是非的能力，自觉抵制腐败；要严格执行廉洁自律的各项规定，时刻绷紧“廉政弦”，做到拒腐蚀永不沾。</w:t>
      </w:r>
    </w:p>
    <w:p>
      <w:pPr>
        <w:ind w:left="0" w:right="0" w:firstLine="560"/>
        <w:spacing w:before="450" w:after="450" w:line="312" w:lineRule="auto"/>
      </w:pPr>
      <w:r>
        <w:rPr>
          <w:rFonts w:ascii="宋体" w:hAnsi="宋体" w:eastAsia="宋体" w:cs="宋体"/>
          <w:color w:val="000"/>
          <w:sz w:val="28"/>
          <w:szCs w:val="28"/>
        </w:rPr>
        <w:t xml:space="preserve">常怀律己之心，要慎权、慎欲、慎情、慎独，清廉自守，要在任何情况下都能稳得住心神、管得住身手、抗得住诱惑、经得起考验。</w:t>
      </w:r>
    </w:p>
    <w:p>
      <w:pPr>
        <w:ind w:left="0" w:right="0" w:firstLine="560"/>
        <w:spacing w:before="450" w:after="450" w:line="312" w:lineRule="auto"/>
      </w:pPr>
      <w:r>
        <w:rPr>
          <w:rFonts w:ascii="宋体" w:hAnsi="宋体" w:eastAsia="宋体" w:cs="宋体"/>
          <w:color w:val="000"/>
          <w:sz w:val="28"/>
          <w:szCs w:val="28"/>
        </w:rPr>
        <w:t xml:space="preserve">目前，学校正处在改革与发展的又一重要时期，机遇与挑战并存，压力与动力同在。要完成全年学校工作任务、实现全年工作目标，就要求我们时刻以“如履薄冰,如临深渊”的态度对待自己的一言一行，以“夙夜在公，寝室不安”的公仆之心对待自己的一职一责，不存半点私心，不怀一丝官气，脚踏实地，勤勉务实，努力学习，不断提高自己的业务能力、工作水平和办事效率。让我们在学校党委的坚强领导下，认真贯彻《实施纲要》的精神，全面落实学校党风廉政建设各项职责，扎实工作，开拓创新，奋发进取，为夺取学校工作的全面胜利，再创教育事业的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2024-09-20T17:10:02+08:00</dcterms:created>
  <dcterms:modified xsi:type="dcterms:W3CDTF">2024-09-20T17:10:02+08:00</dcterms:modified>
</cp:coreProperties>
</file>

<file path=docProps/custom.xml><?xml version="1.0" encoding="utf-8"?>
<Properties xmlns="http://schemas.openxmlformats.org/officeDocument/2006/custom-properties" xmlns:vt="http://schemas.openxmlformats.org/officeDocument/2006/docPropsVTypes"/>
</file>