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×市招商局2024年平衡计分卡试点工作总结</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工作回顾平衡计分卡作为一种管理模式从国外进入国内、从企业战略管理的应用到行政机关绩效管理的试运行,使得平衡记分卡这一战略管理模式从空间和领域都有了拓展、创新和进步。XX市招商局被列为第二批试点单位，参与开展平衡计分卡的制作和试运行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平衡计分卡作为一种管理模式从国外进入国内、从企业战略管理的应用到行政机关绩效管理的试运行,使得平衡记分卡这一战略管理模式从空间和领域都有了拓展、创新和进步。XX市招商局被列为第二批试点单位，参与开展平衡计分卡的制作和试运行工作。</w:t>
      </w:r>
    </w:p>
    <w:p>
      <w:pPr>
        <w:ind w:left="0" w:right="0" w:firstLine="560"/>
        <w:spacing w:before="450" w:after="450" w:line="312" w:lineRule="auto"/>
      </w:pPr>
      <w:r>
        <w:rPr>
          <w:rFonts w:ascii="宋体" w:hAnsi="宋体" w:eastAsia="宋体" w:cs="宋体"/>
          <w:color w:val="000"/>
          <w:sz w:val="28"/>
          <w:szCs w:val="28"/>
        </w:rPr>
        <w:t xml:space="preserve">在工作中，招商局主要领导高度重视，坚持从组织制度、人员配备和环节工作做到落实落细，高质量地开展了平衡计分卡试点工作。一是组建领导机构，从组织和人员上落实。</w:t>
      </w:r>
    </w:p>
    <w:p>
      <w:pPr>
        <w:ind w:left="0" w:right="0" w:firstLine="560"/>
        <w:spacing w:before="450" w:after="450" w:line="312" w:lineRule="auto"/>
      </w:pPr>
      <w:r>
        <w:rPr>
          <w:rFonts w:ascii="宋体" w:hAnsi="宋体" w:eastAsia="宋体" w:cs="宋体"/>
          <w:color w:val="000"/>
          <w:sz w:val="28"/>
          <w:szCs w:val="28"/>
        </w:rPr>
        <w:t xml:space="preserve">成立了由市长助理、招商局局长高继宏为组长，副局长王雪言为副组长，综合部部长李雪菘为工作人员的组织机构，具体负责平衡计分卡的上情下达和指导本单位各科室制作平衡计分卡。在试点工作过程中，经历了从平衡计分卡体系的初探和对战略地图、模板、指标、目标等方面的深入认识，为开展好平衡计分卡试点工作奠定了基础。</w:t>
      </w:r>
    </w:p>
    <w:p>
      <w:pPr>
        <w:ind w:left="0" w:right="0" w:firstLine="560"/>
        <w:spacing w:before="450" w:after="450" w:line="312" w:lineRule="auto"/>
      </w:pPr>
      <w:r>
        <w:rPr>
          <w:rFonts w:ascii="宋体" w:hAnsi="宋体" w:eastAsia="宋体" w:cs="宋体"/>
          <w:color w:val="000"/>
          <w:sz w:val="28"/>
          <w:szCs w:val="28"/>
        </w:rPr>
        <w:t xml:space="preserve">二是组织集中学习，从与工作实际结合上落实。邀请了市平衡计分卡办公室的专家来招商局，对全局工作人员开展平衡计分卡专题知识培训，强化招商局全员对平衡计分卡这一绩效管理工具的深入认识。</w:t>
      </w:r>
    </w:p>
    <w:p>
      <w:pPr>
        <w:ind w:left="0" w:right="0" w:firstLine="560"/>
        <w:spacing w:before="450" w:after="450" w:line="312" w:lineRule="auto"/>
      </w:pPr>
      <w:r>
        <w:rPr>
          <w:rFonts w:ascii="宋体" w:hAnsi="宋体" w:eastAsia="宋体" w:cs="宋体"/>
          <w:color w:val="000"/>
          <w:sz w:val="28"/>
          <w:szCs w:val="28"/>
        </w:rPr>
        <w:t xml:space="preserve">同时，作为市行动学习第三小组的成员单位，积极参加了小组组织的集中学习活动，通过与兄弟单位开展交流，及时查找纠正工作中存在的问题，使平衡计分卡得以更好地用来管理工作、服务工作。三是定期上报双周报，从提升试点工作效果上落实。</w:t>
      </w:r>
    </w:p>
    <w:p>
      <w:pPr>
        <w:ind w:left="0" w:right="0" w:firstLine="560"/>
        <w:spacing w:before="450" w:after="450" w:line="312" w:lineRule="auto"/>
      </w:pPr>
      <w:r>
        <w:rPr>
          <w:rFonts w:ascii="宋体" w:hAnsi="宋体" w:eastAsia="宋体" w:cs="宋体"/>
          <w:color w:val="000"/>
          <w:sz w:val="28"/>
          <w:szCs w:val="28"/>
        </w:rPr>
        <w:t xml:space="preserve">在平衡计分卡试运行工作中，我局坚持统计报送《双周报》，使上级领导及时掌握本单位及分管科室工作开展和完成情况，实现了理论成果与实际工作的结合运用，使之成为领导掌控分管工作的一条有效途径。</w:t>
      </w:r>
    </w:p>
    <w:p>
      <w:pPr>
        <w:ind w:left="0" w:right="0" w:firstLine="560"/>
        <w:spacing w:before="450" w:after="450" w:line="312" w:lineRule="auto"/>
      </w:pPr>
      <w:r>
        <w:rPr>
          <w:rFonts w:ascii="宋体" w:hAnsi="宋体" w:eastAsia="宋体" w:cs="宋体"/>
          <w:color w:val="000"/>
          <w:sz w:val="28"/>
          <w:szCs w:val="28"/>
        </w:rPr>
        <w:t xml:space="preserve">二、体会、收获及成效一是平衡计分卡在我市的试点工作越来越规范。平衡计分卡不是一张简单的卡片，在我市开展试点至今，对图、卡和行动方案的制作要求越来越规范。</w:t>
      </w:r>
    </w:p>
    <w:p>
      <w:pPr>
        <w:ind w:left="0" w:right="0" w:firstLine="560"/>
        <w:spacing w:before="450" w:after="450" w:line="312" w:lineRule="auto"/>
      </w:pPr>
      <w:r>
        <w:rPr>
          <w:rFonts w:ascii="宋体" w:hAnsi="宋体" w:eastAsia="宋体" w:cs="宋体"/>
          <w:color w:val="000"/>
          <w:sz w:val="28"/>
          <w:szCs w:val="28"/>
        </w:rPr>
        <w:t xml:space="preserve">卡办在全市推广阶段的工作按时间表推进，让各部门清楚每一阶段的任务目标，循序渐进，体现了工作的计划性、操作性和系统性。二是平衡计分卡的行动学习不可缺少。</w:t>
      </w:r>
    </w:p>
    <w:p>
      <w:pPr>
        <w:ind w:left="0" w:right="0" w:firstLine="560"/>
        <w:spacing w:before="450" w:after="450" w:line="312" w:lineRule="auto"/>
      </w:pPr>
      <w:r>
        <w:rPr>
          <w:rFonts w:ascii="宋体" w:hAnsi="宋体" w:eastAsia="宋体" w:cs="宋体"/>
          <w:color w:val="000"/>
          <w:sz w:val="28"/>
          <w:szCs w:val="28"/>
        </w:rPr>
        <w:t xml:space="preserve">制作平衡计分卡既要遵循统一的要求，又要兼顾各部门的职能特点，不能生搬硬套。要求在制作过程中，开展多次行动学习，反复沟通、磨合，及时修正、调整，设计出科学可行的平衡计分卡，实现最佳的协调与平衡。</w:t>
      </w:r>
    </w:p>
    <w:p>
      <w:pPr>
        <w:ind w:left="0" w:right="0" w:firstLine="560"/>
        <w:spacing w:before="450" w:after="450" w:line="312" w:lineRule="auto"/>
      </w:pPr>
      <w:r>
        <w:rPr>
          <w:rFonts w:ascii="宋体" w:hAnsi="宋体" w:eastAsia="宋体" w:cs="宋体"/>
          <w:color w:val="000"/>
          <w:sz w:val="28"/>
          <w:szCs w:val="28"/>
        </w:rPr>
        <w:t xml:space="preserve">三是更有目的性地开展工作。使领导干部和工作人员对本部门的职能、工作任务目标及发展愿景更加清晰，进一步明确自己应该干什么、怎么干、干到什么程度，开展工作更有计划性、目的性、操作性和实效性。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1、根据招商局工作职能，单位外出招商人员较多，外出频率高，长时间不在单位，对平衡计分卡的试运行工作产生了一定程度的影响。</w:t>
      </w:r>
    </w:p>
    <w:p>
      <w:pPr>
        <w:ind w:left="0" w:right="0" w:firstLine="560"/>
        <w:spacing w:before="450" w:after="450" w:line="312" w:lineRule="auto"/>
      </w:pPr>
      <w:r>
        <w:rPr>
          <w:rFonts w:ascii="宋体" w:hAnsi="宋体" w:eastAsia="宋体" w:cs="宋体"/>
          <w:color w:val="000"/>
          <w:sz w:val="28"/>
          <w:szCs w:val="28"/>
        </w:rPr>
        <w:t xml:space="preserve">2、部分工作人员对平衡计分卡知识的了解还处于模糊状态，需要进一步增进学习。</w:t>
      </w:r>
    </w:p>
    <w:p>
      <w:pPr>
        <w:ind w:left="0" w:right="0" w:firstLine="560"/>
        <w:spacing w:before="450" w:after="450" w:line="312" w:lineRule="auto"/>
      </w:pPr>
      <w:r>
        <w:rPr>
          <w:rFonts w:ascii="宋体" w:hAnsi="宋体" w:eastAsia="宋体" w:cs="宋体"/>
          <w:color w:val="000"/>
          <w:sz w:val="28"/>
          <w:szCs w:val="28"/>
        </w:rPr>
        <w:t xml:space="preserve">四、下步工作打算和建议</w:t>
      </w:r>
    </w:p>
    <w:p>
      <w:pPr>
        <w:ind w:left="0" w:right="0" w:firstLine="560"/>
        <w:spacing w:before="450" w:after="450" w:line="312" w:lineRule="auto"/>
      </w:pPr>
      <w:r>
        <w:rPr>
          <w:rFonts w:ascii="宋体" w:hAnsi="宋体" w:eastAsia="宋体" w:cs="宋体"/>
          <w:color w:val="000"/>
          <w:sz w:val="28"/>
          <w:szCs w:val="28"/>
        </w:rPr>
        <w:t xml:space="preserve">1、继续加强平衡计分卡知识的学习，让全体工作人员学习运用平衡计分卡衡量工作开展情况。</w:t>
      </w:r>
    </w:p>
    <w:p>
      <w:pPr>
        <w:ind w:left="0" w:right="0" w:firstLine="560"/>
        <w:spacing w:before="450" w:after="450" w:line="312" w:lineRule="auto"/>
      </w:pPr>
      <w:r>
        <w:rPr>
          <w:rFonts w:ascii="宋体" w:hAnsi="宋体" w:eastAsia="宋体" w:cs="宋体"/>
          <w:color w:val="000"/>
          <w:sz w:val="28"/>
          <w:szCs w:val="28"/>
        </w:rPr>
        <w:t xml:space="preserve">2、根据年度工作任务重点，及时适当调整指标和目标，使平衡计分卡真正成为指导、管理、考核工作的绩效工具。</w:t>
      </w:r>
    </w:p>
    <w:p>
      <w:pPr>
        <w:ind w:left="0" w:right="0" w:firstLine="560"/>
        <w:spacing w:before="450" w:after="450" w:line="312" w:lineRule="auto"/>
      </w:pPr>
      <w:r>
        <w:rPr>
          <w:rFonts w:ascii="宋体" w:hAnsi="宋体" w:eastAsia="宋体" w:cs="宋体"/>
          <w:color w:val="000"/>
          <w:sz w:val="28"/>
          <w:szCs w:val="28"/>
        </w:rPr>
        <w:t xml:space="preserve">3、做好平衡计分卡试运行的信息反馈工作。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2024-09-20T14:37:22+08:00</dcterms:created>
  <dcterms:modified xsi:type="dcterms:W3CDTF">2024-09-20T14:37:22+08:00</dcterms:modified>
</cp:coreProperties>
</file>

<file path=docProps/custom.xml><?xml version="1.0" encoding="utf-8"?>
<Properties xmlns="http://schemas.openxmlformats.org/officeDocument/2006/custom-properties" xmlns:vt="http://schemas.openxmlformats.org/officeDocument/2006/docPropsVTypes"/>
</file>