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自主招生面试自我介绍简短(3篇)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主招生面试自我介绍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自主招生面试自我介绍简短篇一</w:t>
      </w:r>
    </w:p>
    <w:p>
      <w:pPr>
        <w:ind w:left="0" w:right="0" w:firstLine="560"/>
        <w:spacing w:before="450" w:after="450" w:line="312" w:lineRule="auto"/>
      </w:pPr>
      <w:r>
        <w:rPr>
          <w:rFonts w:ascii="宋体" w:hAnsi="宋体" w:eastAsia="宋体" w:cs="宋体"/>
          <w:color w:val="000"/>
          <w:sz w:val="28"/>
          <w:szCs w:val="28"/>
        </w:rPr>
        <w:t xml:space="preserve">1~2分钟的自我介绍往往是面试的开始。这个小环节中，该说些什么呢？在模拟面试中，广雅中学的陈同学介绍了学生会的经历，旅游的爱好，以及大学加入社团的愿望。执信中学的陈同学说自己兴趣广泛，希望报读经济学专业，以后小则独善其身，大则改变国家。47中的马同学说自己是个理科生，喜欢化学，会理论联系实际做实验。</w:t>
      </w:r>
    </w:p>
    <w:p>
      <w:pPr>
        <w:ind w:left="0" w:right="0" w:firstLine="560"/>
        <w:spacing w:before="450" w:after="450" w:line="312" w:lineRule="auto"/>
      </w:pPr>
      <w:r>
        <w:rPr>
          <w:rFonts w:ascii="宋体" w:hAnsi="宋体" w:eastAsia="宋体" w:cs="宋体"/>
          <w:color w:val="000"/>
          <w:sz w:val="28"/>
          <w:szCs w:val="28"/>
        </w:rPr>
        <w:t xml:space="preserve">点评：自我介绍并不需要刻意去准备，但至少也要知道往哪个方向说。来自高校的资深面试官罗老师认为，自我介绍要讲清三个点，我是谁，我报什么专业，我在这方面有多优秀。有一位同学报考人大的经济学专业，爱好数学，较早接触过证券，对中国经济感兴趣，这些都是他的优点，但在自我介绍中谈论足球以及恒大足球队的赛事，则略显多余。</w:t>
      </w:r>
    </w:p>
    <w:p>
      <w:pPr>
        <w:ind w:left="0" w:right="0" w:firstLine="560"/>
        <w:spacing w:before="450" w:after="450" w:line="312" w:lineRule="auto"/>
      </w:pPr>
      <w:r>
        <w:rPr>
          <w:rFonts w:ascii="宋体" w:hAnsi="宋体" w:eastAsia="宋体" w:cs="宋体"/>
          <w:color w:val="000"/>
          <w:sz w:val="28"/>
          <w:szCs w:val="28"/>
        </w:rPr>
        <w:t xml:space="preserve">许多同学都会在推荐材料中写特长而特长一项也往往是自主招生面试的常问问题。广雅中学的陈同学，报考金融学，他的特长是书法和钢琴，练过三年字，钢琴过了七级。面试官问：书法之人都知道颜柳欧赵，他们是哪四位？陈同学回答完楷书四大家之后，表示自己练习的是王羲之的《兰亭序》，面试官又追问：现在流行的《兰亭序》有哪些摹本？这可让陈同学为难了。</w:t>
      </w:r>
    </w:p>
    <w:p>
      <w:pPr>
        <w:ind w:left="0" w:right="0" w:firstLine="560"/>
        <w:spacing w:before="450" w:after="450" w:line="312" w:lineRule="auto"/>
      </w:pPr>
      <w:r>
        <w:rPr>
          <w:rFonts w:ascii="宋体" w:hAnsi="宋体" w:eastAsia="宋体" w:cs="宋体"/>
          <w:color w:val="000"/>
          <w:sz w:val="28"/>
          <w:szCs w:val="28"/>
        </w:rPr>
        <w:t xml:space="preserve">点评：卓越教育高级校长梁锦文认为，面试官问特长，目的有两个，一是确认，考生是否确有其事，有无包装，二是共鸣，学校可能需要这方面的人才。所以，考生为了说服面试官，可以通过作家、作品、见解来佐证确有其长。</w:t>
      </w:r>
    </w:p>
    <w:p>
      <w:pPr>
        <w:ind w:left="0" w:right="0" w:firstLine="560"/>
        <w:spacing w:before="450" w:after="450" w:line="312" w:lineRule="auto"/>
      </w:pPr>
      <w:r>
        <w:rPr>
          <w:rFonts w:ascii="宋体" w:hAnsi="宋体" w:eastAsia="宋体" w:cs="宋体"/>
          <w:color w:val="000"/>
          <w:sz w:val="28"/>
          <w:szCs w:val="28"/>
        </w:rPr>
        <w:t xml:space="preserve">专业是面试中经常提及的问题，考官可能会问你为什么选这个专业，也可能跟你聊这个专业的热点新闻，还有可能问你专业的最新发展。16中的甘同学希望读材料专业，在模拟面试中，他被问及与材料相关的时事新闻，还有最新的陶瓷材料，甘同学对此知之甚少，只有如实相告。</w:t>
      </w:r>
    </w:p>
    <w:p>
      <w:pPr>
        <w:ind w:left="0" w:right="0" w:firstLine="560"/>
        <w:spacing w:before="450" w:after="450" w:line="312" w:lineRule="auto"/>
      </w:pPr>
      <w:r>
        <w:rPr>
          <w:rFonts w:ascii="宋体" w:hAnsi="宋体" w:eastAsia="宋体" w:cs="宋体"/>
          <w:color w:val="000"/>
          <w:sz w:val="28"/>
          <w:szCs w:val="28"/>
        </w:rPr>
        <w:t xml:space="preserve">点评：学生在回答专业及相关背景的问题时，要真实。因为面试官问你专业问题，并不是要你懂多少专业知识，而是看你是不是具备专业应有的潜质。通过你的回答，面试官在判断你适不适合在这个专业发展，报读此专业是不是有很大的内在动力。</w:t>
      </w:r>
    </w:p>
    <w:p>
      <w:pPr>
        <w:ind w:left="0" w:right="0" w:firstLine="560"/>
        <w:spacing w:before="450" w:after="450" w:line="312" w:lineRule="auto"/>
      </w:pPr>
      <w:r>
        <w:rPr>
          <w:rFonts w:ascii="宋体" w:hAnsi="宋体" w:eastAsia="宋体" w:cs="宋体"/>
          <w:color w:val="000"/>
          <w:sz w:val="28"/>
          <w:szCs w:val="28"/>
        </w:rPr>
        <w:t xml:space="preserve">面试中并不是每个考官都那么亲善，也不是每个问题都那么温和。陈同学在模拟面试中就遭遇了几个带刺问题。面试官问：你最看重的一次竞赛失手，如何面对？你的缺点是什么？如果你在面试中被拒了，怎么办？陈同学笑了笑，从人生规划和理想开始谈起。</w:t>
      </w:r>
    </w:p>
    <w:p>
      <w:pPr>
        <w:ind w:left="0" w:right="0" w:firstLine="560"/>
        <w:spacing w:before="450" w:after="450" w:line="312" w:lineRule="auto"/>
      </w:pPr>
      <w:r>
        <w:rPr>
          <w:rFonts w:ascii="宋体" w:hAnsi="宋体" w:eastAsia="宋体" w:cs="宋体"/>
          <w:color w:val="000"/>
          <w:sz w:val="28"/>
          <w:szCs w:val="28"/>
        </w:rPr>
        <w:t xml:space="preserve">点评：资深面试官罗老师表示，自主招生结构性面试，一般有5~6个程序性问题，包括专业、缺点、优点、不喜欢的专业和老师等。问带刺问题主要是考察你的心理承压能力，有时还考察你对学校的忠诚度，考生千万不要说拒绝我是你的失误这样的话，那会让面试官认为你很自负，而应该谈谈自我不足，然后表示将继续寻找其他机会。如果是香港高校，不妨调侃一下，拒绝我，香港将失去一位优秀人才。</w:t>
      </w:r>
    </w:p>
    <w:p>
      <w:pPr>
        <w:ind w:left="0" w:right="0" w:firstLine="560"/>
        <w:spacing w:before="450" w:after="450" w:line="312" w:lineRule="auto"/>
      </w:pPr>
      <w:r>
        <w:rPr>
          <w:rFonts w:ascii="宋体" w:hAnsi="宋体" w:eastAsia="宋体" w:cs="宋体"/>
          <w:color w:val="000"/>
          <w:sz w:val="28"/>
          <w:szCs w:val="28"/>
        </w:rPr>
        <w:t xml:space="preserve">面试中的问题，往往没有答案，但面试官心里是有预期的。如果你的回答满足了面试官的期望值，那你将赢得面试官的认可，但问题是学生们的有限学识如何能让渊博的教授们满意？梁同学想报华工的建筑学专业，在模拟面试中，他被问到建筑与房地产的区别与联系，梁同学认为建筑是美学，房地产是营利企业，但泛泛而谈显然会令考官不满意。还有一位报考经济学的同学在模拟面试中被问到请谈谈旅游鞋与鸽子的关系，该同学显然问懵了，回答说我去游游，穿着旅游鞋，看见了鸽子。</w:t>
      </w:r>
    </w:p>
    <w:p>
      <w:pPr>
        <w:ind w:left="0" w:right="0" w:firstLine="560"/>
        <w:spacing w:before="450" w:after="450" w:line="312" w:lineRule="auto"/>
      </w:pPr>
      <w:r>
        <w:rPr>
          <w:rFonts w:ascii="宋体" w:hAnsi="宋体" w:eastAsia="宋体" w:cs="宋体"/>
          <w:color w:val="000"/>
          <w:sz w:val="28"/>
          <w:szCs w:val="28"/>
        </w:rPr>
        <w:t xml:space="preserve">点评：建筑与房地产的问题，从社会现实的角度去谈，未必就是面试官的期望，如果从专业的视角去认识两者之间的关系，也许更让面试官满意。旅游鞋与鸽子的问题，面试官其实期待的是一个故事，编造一个无中生有的故事，不是聪明之举，但从经济学专业的角度，找出旅游鞋与鸽子之间的经济关系，从而说明大的经济问题，这显然会大大超出面试官的期望值。</w:t>
      </w:r>
    </w:p>
    <w:p>
      <w:pPr>
        <w:ind w:left="0" w:right="0" w:firstLine="560"/>
        <w:spacing w:before="450" w:after="450" w:line="312" w:lineRule="auto"/>
      </w:pPr>
      <w:r>
        <w:rPr>
          <w:rFonts w:ascii="宋体" w:hAnsi="宋体" w:eastAsia="宋体" w:cs="宋体"/>
          <w:color w:val="000"/>
          <w:sz w:val="28"/>
          <w:szCs w:val="28"/>
        </w:rPr>
        <w:t xml:space="preserve">无领导小组面试是高校比较喜欢运用的面试方式之一。在模拟面试中，6名学生被编成一组，讨论逆境出人才，是否有道理话题。大家经过20分钟的讨论，达成了一个观点，绝对的顺境和绝对的逆境都不利于人才的成长，动态平衡最有利。</w:t>
      </w:r>
    </w:p>
    <w:p>
      <w:pPr>
        <w:ind w:left="0" w:right="0" w:firstLine="560"/>
        <w:spacing w:before="450" w:after="450" w:line="312" w:lineRule="auto"/>
      </w:pPr>
      <w:r>
        <w:rPr>
          <w:rFonts w:ascii="宋体" w:hAnsi="宋体" w:eastAsia="宋体" w:cs="宋体"/>
          <w:color w:val="000"/>
          <w:sz w:val="28"/>
          <w:szCs w:val="28"/>
        </w:rPr>
        <w:t xml:space="preserve">点评：面试官罗老师认为，拿到一个问题，第一步要界定概念，也就是破冰。在上面逆境出人才这个话题中，首先要界定什么是逆境，什么是顺境，从对象、地域、时间等不同的维度来界定逆境，这样才有讨论的范围，否则，6个人讨论深入不下去。</w:t>
      </w:r>
    </w:p>
    <w:p>
      <w:pPr>
        <w:ind w:left="0" w:right="0" w:firstLine="560"/>
        <w:spacing w:before="450" w:after="450" w:line="312" w:lineRule="auto"/>
      </w:pPr>
      <w:r>
        <w:rPr>
          <w:rFonts w:ascii="宋体" w:hAnsi="宋体" w:eastAsia="宋体" w:cs="宋体"/>
          <w:color w:val="000"/>
          <w:sz w:val="28"/>
          <w:szCs w:val="28"/>
        </w:rPr>
        <w:t xml:space="preserve">自主招生面试有一定的程序，但过分拘泥于形式，形成刻板印象，一眼就看出是经过培训的学生，反而会适得其反，给面试官留下不好的印象，也不是自主招生的初衷。在模拟面试中，有的学生在无领导小组讨论中看着手表给大家计时，自己却没有参与进讨论中。还有的学生太过于包装，为了做一个leader，一直在引导大家走程序，甚至讨论开始前，就迫不及待地跳出来第一个发言。</w:t>
      </w:r>
    </w:p>
    <w:p>
      <w:pPr>
        <w:ind w:left="0" w:right="0" w:firstLine="560"/>
        <w:spacing w:before="450" w:after="450" w:line="312" w:lineRule="auto"/>
      </w:pPr>
      <w:r>
        <w:rPr>
          <w:rFonts w:ascii="宋体" w:hAnsi="宋体" w:eastAsia="宋体" w:cs="宋体"/>
          <w:color w:val="000"/>
          <w:sz w:val="28"/>
          <w:szCs w:val="28"/>
        </w:rPr>
        <w:t xml:space="preserve">有一个面试题目是提高最低工资水平是否有利于社会公平，要求6位学生讨论。这些学生报考的专业有英语专业、社会事业管理专业、城市规划专业等。在讨论中，大家各自表达了自己的观点，但都没有向纵深发掘。</w:t>
      </w:r>
    </w:p>
    <w:p>
      <w:pPr>
        <w:ind w:left="0" w:right="0" w:firstLine="560"/>
        <w:spacing w:before="450" w:after="450" w:line="312" w:lineRule="auto"/>
      </w:pPr>
      <w:r>
        <w:rPr>
          <w:rFonts w:ascii="宋体" w:hAnsi="宋体" w:eastAsia="宋体" w:cs="宋体"/>
          <w:color w:val="000"/>
          <w:sz w:val="28"/>
          <w:szCs w:val="28"/>
        </w:rPr>
        <w:t xml:space="preserve">点评：梁锦文认为，自主招生的面试要体现学生的专业思维。学校每一个专业对知识和能力都有要求，这一点体现在培养目标上，可以在学校网站查到。学生在面试中，要尽可能用自己的专业思维来回答问题，这样才能体现出你的专业潜质。比如最低工资水平与社会公平这个话题，不同的同学就可以从不同的专业方向对这个问题进行深入阐述。</w:t>
      </w:r>
    </w:p>
    <w:p>
      <w:pPr>
        <w:ind w:left="0" w:right="0" w:firstLine="560"/>
        <w:spacing w:before="450" w:after="450" w:line="312" w:lineRule="auto"/>
      </w:pPr>
      <w:r>
        <w:rPr>
          <w:rFonts w:ascii="宋体" w:hAnsi="宋体" w:eastAsia="宋体" w:cs="宋体"/>
          <w:color w:val="000"/>
          <w:sz w:val="28"/>
          <w:szCs w:val="28"/>
        </w:rPr>
        <w:t xml:space="preserve">在模拟面试中，有一个话题是谈谈如何交到知心朋友。这是一个无领导小组讨论，有9位同学参加。同学们从坦诚、分担、聆听等不同角度讲述了什么是知心朋友，如何交到知心朋友。但却陷入泛泛而谈。</w:t>
      </w:r>
    </w:p>
    <w:p>
      <w:pPr>
        <w:ind w:left="0" w:right="0" w:firstLine="560"/>
        <w:spacing w:before="450" w:after="450" w:line="312" w:lineRule="auto"/>
      </w:pPr>
      <w:r>
        <w:rPr>
          <w:rFonts w:ascii="宋体" w:hAnsi="宋体" w:eastAsia="宋体" w:cs="宋体"/>
          <w:color w:val="000"/>
          <w:sz w:val="28"/>
          <w:szCs w:val="28"/>
        </w:rPr>
        <w:t xml:space="preserve">点评：如何将话题深入展开？梁锦文认为可以在个人集体主观客观四个维度上深入，对应的四个关键词是坦诚、信任、文化、制度。在论述时，提出论点之后，要找到论据来支撑，比如，知心朋友在国外的例子可以举马恩友谊，在国内可以举桃园三结义等。这些论据既可以深入话题，也可以为你加分。</w:t>
      </w:r>
    </w:p>
    <w:p>
      <w:pPr>
        <w:ind w:left="0" w:right="0" w:firstLine="560"/>
        <w:spacing w:before="450" w:after="450" w:line="312" w:lineRule="auto"/>
      </w:pPr>
      <w:r>
        <w:rPr>
          <w:rFonts w:ascii="宋体" w:hAnsi="宋体" w:eastAsia="宋体" w:cs="宋体"/>
          <w:color w:val="000"/>
          <w:sz w:val="28"/>
          <w:szCs w:val="28"/>
        </w:rPr>
        <w:t xml:space="preserve">不少参加模拟面试的学生是为香港高校作准备。七中的陈同学报考的是香港大学的国际贸易专业，华美一位同学报考的是港大的园林设计专业。在面试中，不少同学自我介绍是用英语完成的，也有面试官在提问环节用英语提问，要求学生英语回答。</w:t>
      </w:r>
    </w:p>
    <w:p>
      <w:pPr>
        <w:ind w:left="0" w:right="0" w:firstLine="560"/>
        <w:spacing w:before="450" w:after="450" w:line="312" w:lineRule="auto"/>
      </w:pPr>
      <w:r>
        <w:rPr>
          <w:rFonts w:ascii="宋体" w:hAnsi="宋体" w:eastAsia="宋体" w:cs="宋体"/>
          <w:color w:val="000"/>
          <w:sz w:val="28"/>
          <w:szCs w:val="28"/>
        </w:rPr>
        <w:t xml:space="preserve">点评：港校面试与国内高校不同，对学生的领导力比较注重，在面试时，会谈及一些时事新闻，而国内不一定与时事结合，论题较空泛，偏重于得出一个结果。对于港校的英文面试，梁锦文认为，目前可以积累一些英文时事词汇，如春运之类，还可以积累一些句型，比如认同，承上启下的句型等。</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自主招生面试自我介绍简短篇二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自主招生面试自我介绍简短篇三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_，今年十八岁，是来自山东省__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__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工夫不负有心人，我以__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不到长城非好汉，屈指行程二万。”对我而言，贵校就是我心中的长城，我想，只有进入贵校，才能“英雄有用武之地”吧。期盼您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2024-09-20T21:33:35+08:00</dcterms:created>
  <dcterms:modified xsi:type="dcterms:W3CDTF">2024-09-20T21:33:35+08:00</dcterms:modified>
</cp:coreProperties>
</file>

<file path=docProps/custom.xml><?xml version="1.0" encoding="utf-8"?>
<Properties xmlns="http://schemas.openxmlformats.org/officeDocument/2006/custom-properties" xmlns:vt="http://schemas.openxmlformats.org/officeDocument/2006/docPropsVTypes"/>
</file>