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最新生产实训心得(4篇)</w:t>
      </w:r>
      <w:bookmarkEnd w:id="1"/>
    </w:p>
    <w:p>
      <w:pPr>
        <w:jc w:val="center"/>
        <w:spacing w:before="0" w:after="450"/>
      </w:pPr>
      <w:r>
        <w:rPr>
          <w:rFonts w:ascii="Arial" w:hAnsi="Arial" w:eastAsia="Arial" w:cs="Arial"/>
          <w:color w:val="999999"/>
          <w:sz w:val="20"/>
          <w:szCs w:val="20"/>
        </w:rPr>
        <w:t xml:space="preserve">来源：网络  作者：落花成痕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生产实训心得篇一首先，来实习的短短两个星期时间里，使我在思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生产实训心得篇一</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思想汇报专题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生产实训心得篇二</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xx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生产实训心得篇三</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生产实训心得篇四</w:t>
      </w:r>
    </w:p>
    <w:p>
      <w:pPr>
        <w:ind w:left="0" w:right="0" w:firstLine="560"/>
        <w:spacing w:before="450" w:after="450" w:line="312" w:lineRule="auto"/>
      </w:pPr>
      <w:r>
        <w:rPr>
          <w:rFonts w:ascii="宋体" w:hAnsi="宋体" w:eastAsia="宋体" w:cs="宋体"/>
          <w:color w:val="000"/>
          <w:sz w:val="28"/>
          <w:szCs w:val="28"/>
        </w:rPr>
        <w:t xml:space="preserve">我在xx公司实习的xx星期期间，在学校老师、企业领导的指导和帮助下，顺利地完成了这个十分有意义课程并且收获很大。以下是我的实习报告总结：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2024-09-20T19:40:48+08:00</dcterms:created>
  <dcterms:modified xsi:type="dcterms:W3CDTF">2024-09-20T19:40:48+08:00</dcterms:modified>
</cp:coreProperties>
</file>

<file path=docProps/custom.xml><?xml version="1.0" encoding="utf-8"?>
<Properties xmlns="http://schemas.openxmlformats.org/officeDocument/2006/custom-properties" xmlns:vt="http://schemas.openxmlformats.org/officeDocument/2006/docPropsVTypes"/>
</file>