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关于加强新冠病毒疫苗接种有关工作的通知</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加强新冠病毒疫苗接种有关工作的通知，，为进一步巩固疫苗接种阶段性工作成果，构建更加牢固的人群免疫屏障，加强新冠病毒疫苗接种十分有必要，小编给大家整理了，欢迎大家阅读和参考，如果想要获取更多内容，请持续关注范文网。关于加强新冠疫苗接种工作...</w:t>
      </w:r>
    </w:p>
    <w:p>
      <w:pPr>
        <w:ind w:left="0" w:right="0" w:firstLine="560"/>
        <w:spacing w:before="450" w:after="450" w:line="312" w:lineRule="auto"/>
      </w:pPr>
      <w:r>
        <w:rPr>
          <w:rFonts w:ascii="宋体" w:hAnsi="宋体" w:eastAsia="宋体" w:cs="宋体"/>
          <w:color w:val="000"/>
          <w:sz w:val="28"/>
          <w:szCs w:val="28"/>
        </w:rPr>
        <w:t xml:space="preserve">关于加强新冠病毒疫苗接种有关工作的通知，，为进一步巩固疫苗接种阶段性工作成果，构建更加牢固的人群免疫屏障，加强新冠病毒疫苗接种十分有必要，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关于加强新冠疫苗接种工作的通知</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按照**_*防控领导小组疫苗接种工作安排部署，为进一步巩固疫苗接种阶段性工作成果，构建更加牢固的人群免疫屏障，现将有关工作要求通知如下：</w:t>
      </w:r>
    </w:p>
    <w:p>
      <w:pPr>
        <w:ind w:left="0" w:right="0" w:firstLine="560"/>
        <w:spacing w:before="450" w:after="450" w:line="312" w:lineRule="auto"/>
      </w:pPr>
      <w:r>
        <w:rPr>
          <w:rFonts w:ascii="宋体" w:hAnsi="宋体" w:eastAsia="宋体" w:cs="宋体"/>
          <w:color w:val="000"/>
          <w:sz w:val="28"/>
          <w:szCs w:val="28"/>
        </w:rPr>
        <w:t xml:space="preserve">一、加强组织领导，提高政治站位。持续开展疫苗接种工作对于阻断疫情传播和保障社会正常运行具有特殊重要意义，各企业要充分认识疫苗接种工作的重要性，进一步提高政治站位，加强组织领导，完善工作机制，确保疫苗接种工作顺利完成。截至6月11日，集团在京职工疫苗接种率应达到90%，低于90%的企业要采取有效措施，进一步提升接种率，确保取得实效。</w:t>
      </w:r>
    </w:p>
    <w:p>
      <w:pPr>
        <w:ind w:left="0" w:right="0" w:firstLine="560"/>
        <w:spacing w:before="450" w:after="450" w:line="312" w:lineRule="auto"/>
      </w:pPr>
      <w:r>
        <w:rPr>
          <w:rFonts w:ascii="宋体" w:hAnsi="宋体" w:eastAsia="宋体" w:cs="宋体"/>
          <w:color w:val="000"/>
          <w:sz w:val="28"/>
          <w:szCs w:val="28"/>
        </w:rPr>
        <w:t xml:space="preserve">二、明确工作进度，坚持信息日报。短期看，各企业要对本企业在京职工疫苗接种情况继续进行全面摸排，进一步摸清在京职工总人数、已接种人数、接种率（包括首针接种率和全程接种率）、未接种人数及未接种原因。原则上，除五类禁忌人群和接种现场医生建议不宜接种的以外，其余人员均应接种。针对应接未接人员，要建立工作台账，明确工作进度，力争14日前应接未接人数清零。各企业要按照原渠道做好在京职工疫苗接种情况日报表填报工作。首旅集团将适时对各企业疫苗接种情况（重点关注新增第1剂接种人数）进行督查。</w:t>
      </w:r>
    </w:p>
    <w:p>
      <w:pPr>
        <w:ind w:left="0" w:right="0" w:firstLine="560"/>
        <w:spacing w:before="450" w:after="450" w:line="312" w:lineRule="auto"/>
      </w:pPr>
      <w:r>
        <w:rPr>
          <w:rFonts w:ascii="宋体" w:hAnsi="宋体" w:eastAsia="宋体" w:cs="宋体"/>
          <w:color w:val="000"/>
          <w:sz w:val="28"/>
          <w:szCs w:val="28"/>
        </w:rPr>
        <w:t xml:space="preserve">三、建立定期排查、动态清零长效机制。长期看，为应对本市疫情常态化防控工作要求，各企业要建立定期排查、动态清零长效机制，明确专人负责，按照“人群主体不变，排查主体不变，组织途径不变”的原则，定期开展疫苗接种情况排查，有序组织未接种人员和新入职人员开展续种补种，确保“应接尽接，应接必接”。</w:t>
      </w:r>
    </w:p>
    <w:p>
      <w:pPr>
        <w:ind w:left="0" w:right="0" w:firstLine="560"/>
        <w:spacing w:before="450" w:after="450" w:line="312" w:lineRule="auto"/>
      </w:pPr>
      <w:r>
        <w:rPr>
          <w:rFonts w:ascii="宋体" w:hAnsi="宋体" w:eastAsia="宋体" w:cs="宋体"/>
          <w:color w:val="000"/>
          <w:sz w:val="28"/>
          <w:szCs w:val="28"/>
        </w:rPr>
        <w:t xml:space="preserve">首旅集团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4"/>
          <w:szCs w:val="34"/>
          <w:b w:val="1"/>
          <w:bCs w:val="1"/>
        </w:rPr>
        <w:t xml:space="preserve">关于加强新冠病毒疫苗接种有关工作的通知</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按照《阳泉市新冠病毒疫苗分阶段接种工作实施方案》的有关要求，我市分阶段扩大人群接种新冠疫苗工作已经全面启动，现将有关要求通知如下：</w:t>
      </w:r>
    </w:p>
    <w:p>
      <w:pPr>
        <w:ind w:left="0" w:right="0" w:firstLine="560"/>
        <w:spacing w:before="450" w:after="450" w:line="312" w:lineRule="auto"/>
      </w:pPr>
      <w:r>
        <w:rPr>
          <w:rFonts w:ascii="宋体" w:hAnsi="宋体" w:eastAsia="宋体" w:cs="宋体"/>
          <w:color w:val="000"/>
          <w:sz w:val="28"/>
          <w:szCs w:val="28"/>
        </w:rPr>
        <w:t xml:space="preserve">一、高度重视疫苗接种工作</w:t>
      </w:r>
    </w:p>
    <w:p>
      <w:pPr>
        <w:ind w:left="0" w:right="0" w:firstLine="560"/>
        <w:spacing w:before="450" w:after="450" w:line="312" w:lineRule="auto"/>
      </w:pPr>
      <w:r>
        <w:rPr>
          <w:rFonts w:ascii="宋体" w:hAnsi="宋体" w:eastAsia="宋体" w:cs="宋体"/>
          <w:color w:val="000"/>
          <w:sz w:val="28"/>
          <w:szCs w:val="28"/>
        </w:rPr>
        <w:t xml:space="preserve">各单位要充分认识疫苗接种的重要性，云南疫情再次警示，目前接种疫苗仍是防控新冠肺炎最有效的措施之一。同时，对新冠疫苗应接尽接也是每个公民应尽的义务。各单位一把手要切实履行好新冠病毒疫苗接种工作第一责任人的职责，带头做好新冠病毒疫苗接种工作。</w:t>
      </w:r>
    </w:p>
    <w:p>
      <w:pPr>
        <w:ind w:left="0" w:right="0" w:firstLine="560"/>
        <w:spacing w:before="450" w:after="450" w:line="312" w:lineRule="auto"/>
      </w:pPr>
      <w:r>
        <w:rPr>
          <w:rFonts w:ascii="宋体" w:hAnsi="宋体" w:eastAsia="宋体" w:cs="宋体"/>
          <w:color w:val="000"/>
          <w:sz w:val="28"/>
          <w:szCs w:val="28"/>
        </w:rPr>
        <w:t xml:space="preserve">二、加大宣传动员</w:t>
      </w:r>
    </w:p>
    <w:p>
      <w:pPr>
        <w:ind w:left="0" w:right="0" w:firstLine="560"/>
        <w:spacing w:before="450" w:after="450" w:line="312" w:lineRule="auto"/>
      </w:pPr>
      <w:r>
        <w:rPr>
          <w:rFonts w:ascii="宋体" w:hAnsi="宋体" w:eastAsia="宋体" w:cs="宋体"/>
          <w:color w:val="000"/>
          <w:sz w:val="28"/>
          <w:szCs w:val="28"/>
        </w:rPr>
        <w:t xml:space="preserve">要在依法依规、知情和自愿的前提下，多形式多渠道向单位全体职工宣传疫苗在保护个人健康、控制疫情方面的积极作用，宣传接种禁忌等疫苗接种科普知识，传递疫苗安全性、有效性的科学信息，消除职工疑虑，形成合理预期。</w:t>
      </w:r>
    </w:p>
    <w:p>
      <w:pPr>
        <w:ind w:left="0" w:right="0" w:firstLine="560"/>
        <w:spacing w:before="450" w:after="450" w:line="312" w:lineRule="auto"/>
      </w:pPr>
      <w:r>
        <w:rPr>
          <w:rFonts w:ascii="宋体" w:hAnsi="宋体" w:eastAsia="宋体" w:cs="宋体"/>
          <w:color w:val="000"/>
          <w:sz w:val="28"/>
          <w:szCs w:val="28"/>
        </w:rPr>
        <w:t xml:space="preserve">三、明确工作任务</w:t>
      </w:r>
    </w:p>
    <w:p>
      <w:pPr>
        <w:ind w:left="0" w:right="0" w:firstLine="560"/>
        <w:spacing w:before="450" w:after="450" w:line="312" w:lineRule="auto"/>
      </w:pPr>
      <w:r>
        <w:rPr>
          <w:rFonts w:ascii="宋体" w:hAnsi="宋体" w:eastAsia="宋体" w:cs="宋体"/>
          <w:color w:val="000"/>
          <w:sz w:val="28"/>
          <w:szCs w:val="28"/>
        </w:rPr>
        <w:t xml:space="preserve">各企业要进一步落实疫苗接种属地管理的原则，安排专人与所在社区（街道）对接，主动配合单位所在县（区）做好本单位人员的疫苗接种工作。</w:t>
      </w:r>
    </w:p>
    <w:p>
      <w:pPr>
        <w:ind w:left="0" w:right="0" w:firstLine="560"/>
        <w:spacing w:before="450" w:after="450" w:line="312" w:lineRule="auto"/>
      </w:pPr>
      <w:r>
        <w:rPr>
          <w:rFonts w:ascii="宋体" w:hAnsi="宋体" w:eastAsia="宋体" w:cs="宋体"/>
          <w:color w:val="000"/>
          <w:sz w:val="28"/>
          <w:szCs w:val="28"/>
        </w:rPr>
        <w:t xml:space="preserve">阳泉市人民政府国有资产监督管理委员会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【关于加强新冠病毒疫苗接种有关工作的通知】相关推荐文章：</w:t>
      </w:r>
    </w:p>
    <w:p>
      <w:pPr>
        <w:ind w:left="0" w:right="0" w:firstLine="560"/>
        <w:spacing w:before="450" w:after="450" w:line="312" w:lineRule="auto"/>
      </w:pPr>
      <w:r>
        <w:rPr>
          <w:rFonts w:ascii="宋体" w:hAnsi="宋体" w:eastAsia="宋体" w:cs="宋体"/>
          <w:color w:val="000"/>
          <w:sz w:val="28"/>
          <w:szCs w:val="28"/>
        </w:rPr>
        <w:t xml:space="preserve">2024最新新冠病毒疫情防控应急预案范文精选3篇</w:t>
      </w:r>
    </w:p>
    <w:p>
      <w:pPr>
        <w:ind w:left="0" w:right="0" w:firstLine="560"/>
        <w:spacing w:before="450" w:after="450" w:line="312" w:lineRule="auto"/>
      </w:pPr>
      <w:r>
        <w:rPr>
          <w:rFonts w:ascii="宋体" w:hAnsi="宋体" w:eastAsia="宋体" w:cs="宋体"/>
          <w:color w:val="000"/>
          <w:sz w:val="28"/>
          <w:szCs w:val="28"/>
        </w:rPr>
        <w:t xml:space="preserve">31省区市新增本土30例 最新新冠疫情防控应急预案精选【通用2篇】</w:t>
      </w:r>
    </w:p>
    <w:p>
      <w:pPr>
        <w:ind w:left="0" w:right="0" w:firstLine="560"/>
        <w:spacing w:before="450" w:after="450" w:line="312" w:lineRule="auto"/>
      </w:pPr>
      <w:r>
        <w:rPr>
          <w:rFonts w:ascii="宋体" w:hAnsi="宋体" w:eastAsia="宋体" w:cs="宋体"/>
          <w:color w:val="000"/>
          <w:sz w:val="28"/>
          <w:szCs w:val="28"/>
        </w:rPr>
        <w:t xml:space="preserve">31省区市新增本土30例分布6省市 进一步强化新冠疫情防控的通告</w:t>
      </w:r>
    </w:p>
    <w:p>
      <w:pPr>
        <w:ind w:left="0" w:right="0" w:firstLine="560"/>
        <w:spacing w:before="450" w:after="450" w:line="312" w:lineRule="auto"/>
      </w:pPr>
      <w:r>
        <w:rPr>
          <w:rFonts w:ascii="宋体" w:hAnsi="宋体" w:eastAsia="宋体" w:cs="宋体"/>
          <w:color w:val="000"/>
          <w:sz w:val="28"/>
          <w:szCs w:val="28"/>
        </w:rPr>
        <w:t xml:space="preserve">针对南京疫情防控方案 高校新冠疫情防控技术方案范文</w:t>
      </w:r>
    </w:p>
    <w:p>
      <w:pPr>
        <w:ind w:left="0" w:right="0" w:firstLine="560"/>
        <w:spacing w:before="450" w:after="450" w:line="312" w:lineRule="auto"/>
      </w:pPr>
      <w:r>
        <w:rPr>
          <w:rFonts w:ascii="宋体" w:hAnsi="宋体" w:eastAsia="宋体" w:cs="宋体"/>
          <w:color w:val="000"/>
          <w:sz w:val="28"/>
          <w:szCs w:val="28"/>
        </w:rPr>
        <w:t xml:space="preserve">幼儿园新冠肺炎疫情防控工作情况自查报告范文精选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2024-10-03T05:33:16+08:00</dcterms:created>
  <dcterms:modified xsi:type="dcterms:W3CDTF">2024-10-03T05:33:16+08:00</dcterms:modified>
</cp:coreProperties>
</file>

<file path=docProps/custom.xml><?xml version="1.0" encoding="utf-8"?>
<Properties xmlns="http://schemas.openxmlformats.org/officeDocument/2006/custom-properties" xmlns:vt="http://schemas.openxmlformats.org/officeDocument/2006/docPropsVTypes"/>
</file>