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2024年教师交流心得体会100字 教师交流心得体会美篇(四篇)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教师交流心得体会100字 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教师交流心得体会100字 教师交流心得体会美篇篇一</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40余篇教育随笔与教学反思，制作了7个课件，听了近70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560"/>
        <w:spacing w:before="450" w:after="450" w:line="312" w:lineRule="auto"/>
      </w:pPr>
      <w:r>
        <w:rPr>
          <w:rFonts w:ascii="黑体" w:hAnsi="黑体" w:eastAsia="黑体" w:cs="黑体"/>
          <w:color w:val="000000"/>
          <w:sz w:val="34"/>
          <w:szCs w:val="34"/>
          <w:b w:val="1"/>
          <w:bCs w:val="1"/>
        </w:rPr>
        <w:t xml:space="preserve">教师交流心得体会100字 教师交流心得体会美篇篇二</w:t>
      </w:r>
    </w:p>
    <w:p>
      <w:pPr>
        <w:ind w:left="0" w:right="0" w:firstLine="560"/>
        <w:spacing w:before="450" w:after="450" w:line="312" w:lineRule="auto"/>
      </w:pPr>
      <w:r>
        <w:rPr>
          <w:rFonts w:ascii="宋体" w:hAnsi="宋体" w:eastAsia="宋体" w:cs="宋体"/>
          <w:color w:val="000"/>
          <w:sz w:val="28"/>
          <w:szCs w:val="28"/>
        </w:rPr>
        <w:t xml:space="preserve">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教师交流心得体会100字 教师交流心得体会美篇篇三</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m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最差的班级”压得透不过气来，可今天，他们用自己的实际行动_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教师交流心得体会100字 教师交流心得体会美篇篇四</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作者是一名台湾人，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2024-10-07T19:32:36+08:00</dcterms:created>
  <dcterms:modified xsi:type="dcterms:W3CDTF">2024-10-07T19:32:36+08:00</dcterms:modified>
</cp:coreProperties>
</file>

<file path=docProps/custom.xml><?xml version="1.0" encoding="utf-8"?>
<Properties xmlns="http://schemas.openxmlformats.org/officeDocument/2006/custom-properties" xmlns:vt="http://schemas.openxmlformats.org/officeDocument/2006/docPropsVTypes"/>
</file>