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履行主体责任情况报告检察院(八篇)</w:t>
      </w:r>
      <w:bookmarkEnd w:id="1"/>
    </w:p>
    <w:p>
      <w:pPr>
        <w:jc w:val="center"/>
        <w:spacing w:before="0" w:after="450"/>
      </w:pPr>
      <w:r>
        <w:rPr>
          <w:rFonts w:ascii="Arial" w:hAnsi="Arial" w:eastAsia="Arial" w:cs="Arial"/>
          <w:color w:val="999999"/>
          <w:sz w:val="20"/>
          <w:szCs w:val="20"/>
        </w:rPr>
        <w:t xml:space="preserve">来源：网络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以下是我为大家搜集的报告范文，仅供参考，一起来看看吧履行主体责任情况报告检察院篇一一、主要做法(一)加强组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履行主体责任情况报告检察院篇一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党组定期研究全面从严治党工作，党组书记作为第一责任人，充分发挥标杆示范作用。立足业务工作，认真研究并制定了年度计划、工作目标和具体措施，把全面从严治党与业务工作同部署、同落实、同检查、同考核。明确了一名班子成员靠上抓，其他班子成员配合抓，全局上下形成了党组统一领导、党组书记抓总、分管负责人组织协调、班子成员“一岗双责”的工作格局。出台了关于加强廉政建设的意见，开展了廉政风险排查，层层签订了差异化《党风廉政责任书》，把落实党风廉政建设工作与完成业务工作任务有机结合，将从严治党责任进行分解，列出清单，细化到人，做到“人人肩上有担子、个个身上有责任”。外派业务组均设立党小组或临时党支部，人员到哪里，组织生活跟进到哪里。定期开展谈心谈话，严格落实“三个必谈”要求，2024年，党组书记与班子成员、班子成员与中层干部、党员干部之间开展谈心谈话x余次。</w:t>
      </w:r>
    </w:p>
    <w:p>
      <w:pPr>
        <w:ind w:left="0" w:right="0" w:firstLine="560"/>
        <w:spacing w:before="450" w:after="450" w:line="312" w:lineRule="auto"/>
      </w:pPr>
      <w:r>
        <w:rPr>
          <w:rFonts w:ascii="宋体" w:hAnsi="宋体" w:eastAsia="宋体" w:cs="宋体"/>
          <w:color w:val="000"/>
          <w:sz w:val="28"/>
          <w:szCs w:val="28"/>
        </w:rPr>
        <w:t xml:space="preserve">(二)加强政治建设。严守党的政治纪律和政治规矩，树牢“四个意识”、强化“四个自信”、自觉做到“两个维护”，始终在思想上政治上行动上同以习近平同志为核心的党中央保持高度一致。认真落实《关于新形势下党内政治生活若干准则》《中国共产党党组工作条例》《中国共产党支部工作条例(试行)》，严格执行局党组工作规则和议事程序，从党组会做起，坚持集体领导、充分发扬民主，严格按程序决策、按规矩办事，对于“三重一大”等重大问题全部提交党组会研究，党组成员集思广益、充分发表意见。严格组织生活制度，支部每季度召开x次支部党员大会、每月召开x次支部委员会、每月至少召开x次党小组会，每季度上x次党课。</w:t>
      </w:r>
    </w:p>
    <w:p>
      <w:pPr>
        <w:ind w:left="0" w:right="0" w:firstLine="560"/>
        <w:spacing w:before="450" w:after="450" w:line="312" w:lineRule="auto"/>
      </w:pPr>
      <w:r>
        <w:rPr>
          <w:rFonts w:ascii="宋体" w:hAnsi="宋体" w:eastAsia="宋体" w:cs="宋体"/>
          <w:color w:val="000"/>
          <w:sz w:val="28"/>
          <w:szCs w:val="28"/>
        </w:rPr>
        <w:t xml:space="preserve">(三)严抓学习教育。把学习习近平新时代中国特色社会主义思想和党的十九大及历次全会精神作为首要政治任务，发挥党组理论中心组示范带动作用，严格执行县委《贯彻实施办法》，党组书记任组长;制定年度学习计划，确定学习重点，组织党组中心组集中学习x次，学习研讨x次。推进“两学一做”学习教育常态化制度化，深入开展解放思想大讨论，扎实开展“不忘初心、牢记使命”主题教育。认真落实意识形态主体责任、第一责任人责任、“一岗双责”责任制，成立了意识形态工作领导小组，明确了责任目标任务。本着防范在先，“宁听骂声、不听哭声”的原则，始终坚持把党风廉政宣传教育贯穿各项工作中，大会讲、小会讲、反复讲，夯实干部职工思想基础，增强行动自觉。组织全体干部职工关注廉洁微信公众号、到廉政教育基地参观学习，利用工作微信群经常发布廉政纪律、警示案例、廉政工作要求等信息，通过正反两方面典型事例，时时敲响警钟、预防腐败，提高业务人员的免疫力。建设了廉政文化走廊，内容包括廉政工作展示、廉政工作要求、廉政故事、廉洁人物等等。</w:t>
      </w:r>
    </w:p>
    <w:p>
      <w:pPr>
        <w:ind w:left="0" w:right="0" w:firstLine="560"/>
        <w:spacing w:before="450" w:after="450" w:line="312" w:lineRule="auto"/>
      </w:pPr>
      <w:r>
        <w:rPr>
          <w:rFonts w:ascii="宋体" w:hAnsi="宋体" w:eastAsia="宋体" w:cs="宋体"/>
          <w:color w:val="000"/>
          <w:sz w:val="28"/>
          <w:szCs w:val="28"/>
        </w:rPr>
        <w:t xml:space="preserve">(四)严肃纪律规矩。一是强化日常监督。坚持邀请派驻纪检组参加局党组会议，积极配合派驻纪检组开展工作。春节、中秋等特殊节假日前进行警示提醒，提高机关干部的纪律意识和廉政风险意识。二是强化过程监督。将党风廉政建设监督责任聚焦到业务一线，传导到业务现场。每个业务组配备一名兼职廉政监督员对业务过程实施廉政监督，督促业务人员严格执行廉政纪律和业务“四严禁”“八不准”。按照事先不打招呼、不提前通知的要求，加强对业务现场纪律巡查，重大业务项目班子成员交叉回访。近年来，在业务查处问题力度不断加大，移交线索逐年增多的情况下，始终保持了“零投诉”“零举报”，树立了业务机关的良好形象。三是狠抓自身作风建设。认真落实中央“八项规定”实施细则精神和县委改进工作作风相关规定，从严肃工作纪律做起，始终对“慵、懒、散、慢、拖、瞒”等问题保持高压态势，促进了业务干部作风的不断改进和业务质量的明显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主要是：政治站位上还有差距，对“业务机关首先是政治机关”理解还不够深刻，部分同志政治意识有待于进一步加强。制度创新上还有差距，虽然制定和完善了党建系列制度办法，但在党建与业务融合上，创新性办法不多，长效机制还有待形成。规范程度上还有差距，组织生活质量还不够高，特别是批评与自我批评辣味不足的现象在部分同志身上依然存在。</w:t>
      </w:r>
    </w:p>
    <w:p>
      <w:pPr>
        <w:ind w:left="0" w:right="0" w:firstLine="560"/>
        <w:spacing w:before="450" w:after="450" w:line="312" w:lineRule="auto"/>
      </w:pPr>
      <w:r>
        <w:rPr>
          <w:rFonts w:ascii="宋体" w:hAnsi="宋体" w:eastAsia="宋体" w:cs="宋体"/>
          <w:color w:val="000"/>
          <w:sz w:val="28"/>
          <w:szCs w:val="28"/>
        </w:rPr>
        <w:t xml:space="preserve">三、下步打算和措施</w:t>
      </w:r>
    </w:p>
    <w:p>
      <w:pPr>
        <w:ind w:left="0" w:right="0" w:firstLine="560"/>
        <w:spacing w:before="450" w:after="450" w:line="312" w:lineRule="auto"/>
      </w:pPr>
      <w:r>
        <w:rPr>
          <w:rFonts w:ascii="宋体" w:hAnsi="宋体" w:eastAsia="宋体" w:cs="宋体"/>
          <w:color w:val="000"/>
          <w:sz w:val="28"/>
          <w:szCs w:val="28"/>
        </w:rPr>
        <w:t xml:space="preserve">2024年，局党组将继续认真落实全面从严治党主体责任，持之以恒正风肃纪，始终把纪律和规矩挺在前面，把全面从严治党推向深入。</w:t>
      </w:r>
    </w:p>
    <w:p>
      <w:pPr>
        <w:ind w:left="0" w:right="0" w:firstLine="560"/>
        <w:spacing w:before="450" w:after="450" w:line="312" w:lineRule="auto"/>
      </w:pPr>
      <w:r>
        <w:rPr>
          <w:rFonts w:ascii="宋体" w:hAnsi="宋体" w:eastAsia="宋体" w:cs="宋体"/>
          <w:color w:val="000"/>
          <w:sz w:val="28"/>
          <w:szCs w:val="28"/>
        </w:rPr>
        <w:t xml:space="preserve">(一)进一步提高政治站位。牢记习总书记记业务机关首先是政治机关的教导，持续深化对习近平新时代中国特色社会主义思想，特别是关于业务工作重要论述的学习，切实做到学懂弄通做实。想问题、做决策、办事情，始终站在党和国家大局上来考量，始终围绕上级决策部署和县委、县政府中心工作来开展，确保正确的政治方向。</w:t>
      </w:r>
    </w:p>
    <w:p>
      <w:pPr>
        <w:ind w:left="0" w:right="0" w:firstLine="560"/>
        <w:spacing w:before="450" w:after="450" w:line="312" w:lineRule="auto"/>
      </w:pPr>
      <w:r>
        <w:rPr>
          <w:rFonts w:ascii="宋体" w:hAnsi="宋体" w:eastAsia="宋体" w:cs="宋体"/>
          <w:color w:val="000"/>
          <w:sz w:val="28"/>
          <w:szCs w:val="28"/>
        </w:rPr>
        <w:t xml:space="preserve">(二)进一步规范政治生活。牢记抓好党建就是最大政绩要求，严格落实“三会一课”、谈心谈话、民主生活会、组织生活会、民主评议党员制度，不仅要形式，更要质量，使红脸出汗、咬耳扯袖成为常态，探索党建业务融合的有效办法，发挥基层党组织的战斗堡垒作用，切实提升组织力、凝聚力、战斗力。</w:t>
      </w:r>
    </w:p>
    <w:p>
      <w:pPr>
        <w:ind w:left="0" w:right="0" w:firstLine="560"/>
        <w:spacing w:before="450" w:after="450" w:line="312" w:lineRule="auto"/>
      </w:pPr>
      <w:r>
        <w:rPr>
          <w:rFonts w:ascii="宋体" w:hAnsi="宋体" w:eastAsia="宋体" w:cs="宋体"/>
          <w:color w:val="000"/>
          <w:sz w:val="28"/>
          <w:szCs w:val="28"/>
        </w:rPr>
        <w:t xml:space="preserve">(三)进一步强化纪律作风。开展作风集中整顿，切实转作风、提效能，务求实效。加强廉政教育，严格落实业务“四严禁”工作要求和“八不准”工作纪律，多打“预防针”、常念“紧箍咒”、筑牢“防火墙”，做到打铁必须自身硬。</w:t>
      </w:r>
    </w:p>
    <w:p>
      <w:pPr>
        <w:ind w:left="0" w:right="0" w:firstLine="560"/>
        <w:spacing w:before="450" w:after="450" w:line="312" w:lineRule="auto"/>
      </w:pPr>
      <w:r>
        <w:rPr>
          <w:rFonts w:ascii="宋体" w:hAnsi="宋体" w:eastAsia="宋体" w:cs="宋体"/>
          <w:color w:val="000"/>
          <w:sz w:val="28"/>
          <w:szCs w:val="28"/>
        </w:rPr>
        <w:t xml:space="preserve">(四)进一步提升工作能力。立足现有人员实际，加强正向激励，比作为、比贡献，激发内生动力;狠抓培养培训，通过以干代训、结对帮扶、交流研讨等方式，提升业务人员的专业素养和综合分析能力;抓好大数据实战应用，加大数据采集力度，开展数据转换、业务方法攻关研究，为推进业务全覆盖提供技术保障。发挥业务委员会办公室职能作用，加强对业务整改工作的督促指导，增强整改实效。</w:t>
      </w:r>
    </w:p>
    <w:p>
      <w:pPr>
        <w:ind w:left="0" w:right="0" w:firstLine="560"/>
        <w:spacing w:before="450" w:after="450" w:line="312" w:lineRule="auto"/>
      </w:pPr>
      <w:r>
        <w:rPr>
          <w:rFonts w:ascii="宋体" w:hAnsi="宋体" w:eastAsia="宋体" w:cs="宋体"/>
          <w:color w:val="000"/>
          <w:sz w:val="28"/>
          <w:szCs w:val="28"/>
        </w:rPr>
        <w:t xml:space="preserve">各位领导，虽然我们做了一些工作，也取得了一定成效，但是距上级要求还有很大差距，局党组将以这次检查为契机，认真贯彻落实上级要求，进一步转作风，查问题，强措施，补短板，塑强想为的精气神，锻造能为的硬功夫，健全敢为的好机制，把业务监督职责履行到位，努力开创业务工作新局面，为经济社会高质量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履行主体责任情况报告检察院篇二</w:t>
      </w:r>
    </w:p>
    <w:p>
      <w:pPr>
        <w:ind w:left="0" w:right="0" w:firstLine="560"/>
        <w:spacing w:before="450" w:after="450" w:line="312" w:lineRule="auto"/>
      </w:pPr>
      <w:r>
        <w:rPr>
          <w:rFonts w:ascii="宋体" w:hAnsi="宋体" w:eastAsia="宋体" w:cs="宋体"/>
          <w:color w:val="000"/>
          <w:sz w:val="28"/>
          <w:szCs w:val="28"/>
        </w:rPr>
        <w:t xml:space="preserve">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二)强化责任落实，做党建上的掌舵人。一是研究制定全面从严治党工作要点。对照上级对党建工作的要求，研究制定了《2024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一)高标准高质量筹备参加组织生活。将开好2024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w:t>
      </w:r>
    </w:p>
    <w:p>
      <w:pPr>
        <w:ind w:left="0" w:right="0" w:firstLine="560"/>
        <w:spacing w:before="450" w:after="450" w:line="312" w:lineRule="auto"/>
      </w:pPr>
      <w:r>
        <w:rPr>
          <w:rFonts w:ascii="黑体" w:hAnsi="黑体" w:eastAsia="黑体" w:cs="黑体"/>
          <w:color w:val="000000"/>
          <w:sz w:val="34"/>
          <w:szCs w:val="34"/>
          <w:b w:val="1"/>
          <w:bCs w:val="1"/>
        </w:rPr>
        <w:t xml:space="preserve">履行主体责任情况报告检察院篇三</w:t>
      </w:r>
    </w:p>
    <w:p>
      <w:pPr>
        <w:ind w:left="0" w:right="0" w:firstLine="560"/>
        <w:spacing w:before="450" w:after="450" w:line="312" w:lineRule="auto"/>
      </w:pPr>
      <w:r>
        <w:rPr>
          <w:rFonts w:ascii="宋体" w:hAnsi="宋体" w:eastAsia="宋体" w:cs="宋体"/>
          <w:color w:val="000"/>
          <w:sz w:val="28"/>
          <w:szCs w:val="28"/>
        </w:rPr>
        <w:t xml:space="preserve">今年以来，市委深入贯彻落实党的十九大和省第十三次党代会精神，切实履行全面从严管党治党主体责任，旗帜鲜明支持纪委监督执纪问责，推动党风廉政建设取得新进展新成效，为经济社会发展提供了坚强的政治和纪律保障。</w:t>
      </w:r>
    </w:p>
    <w:p>
      <w:pPr>
        <w:ind w:left="0" w:right="0" w:firstLine="560"/>
        <w:spacing w:before="450" w:after="450" w:line="312" w:lineRule="auto"/>
      </w:pPr>
      <w:r>
        <w:rPr>
          <w:rFonts w:ascii="宋体" w:hAnsi="宋体" w:eastAsia="宋体" w:cs="宋体"/>
          <w:color w:val="000"/>
          <w:sz w:val="28"/>
          <w:szCs w:val="28"/>
        </w:rPr>
        <w:t xml:space="preserve">市委把加强党风廉政建设摆在全局工作重要位置，切实强化组织领导、直接主抓、全面落实。一是树立强烈的政治责任感。深入学习贯彻党的十九大和习总书记系列重要讲话精神，全面系统学，联系实际学，不断深化思想认识，把准政治方向。常委会在学习中思考、实践中感悟，越来越深刻地体会到：事业兴衰，关键在党，关键在党要管党、从严治党;只有从根本上解决管党治党主体责任缺失的问题，管党治党才能真正做到全面从严;只有把我们党建设得坚强有力，党领导的伟大事业才有可靠保证。为此，常委会把思想建党作为首要任务，在深化“两学一做”中强化思想引领，通过举办理论中心组学习会、组织宣讲会、上党课等形式，既把自己摆进去、又扎实推动各级党组织统一思想行动，切实深化“不管党治党就是严重失职”的主体责任意识。二是坚决把主体责任扛在肩上。市委主要领导带头落实“第一责任人”责任，对重要工作亲自部署、重大问题亲自过问、重要环节亲自协调、重要案件亲自督办;常委班子其他成员认真履行“一岗双责”，对职责范围内的党风廉政建设切实负起主要领导责任;推动各级党组织逐级传导压力，强化责任担当。三是加强统一领导、深入研究部署。市第七次党代会对全面从严治党作出深入部署，强调“抓好党建是最大政绩”，对各级党组织履责尽责提出明确要求，凝心聚力打好责任落实主动仗。今年以来，常委会16次专题研究全面从严治党和党风廉政建设，年初研究工作计划、明确目标任务和重点举措;年中对管党治党重要工作直接部署、协调、推进;年末由常委班子成员分别带队，深入各地各部门检查考核，真正做到直接主抓、紧抓不放。四是强化教育引导。推动广大党员干部学思践悟，用科学理论武装头脑，补足精神之钙，拧紧思想“总开关”。大力宣传王华、赵亚夫先进事迹，通过党纪教育馆、清廉**网等载体加强宣教，对167名新任县处级干部进行集体廉政谈话，大力开展“立规矩、正家风、倡廉洁”家风建设等活动。通报曝光违反中央和省委规定精神问题10批次、34起，起到了很好的教育警示和震慑作用。五是带头执行党章、准则和条例。常委会班子成员严格遵循和带头落实党章、《准则》和《条例》要求，把加强和规范党内政治生活、加强党内监督作为全面从严治党的重要抓手，以身作则落实好“三会一课”、民主生活会、领导干部双重组织生活、谈心谈话等组织生活制度，切实做到“正人先正己”、全面抓落实。</w:t>
      </w:r>
    </w:p>
    <w:p>
      <w:pPr>
        <w:ind w:left="0" w:right="0" w:firstLine="560"/>
        <w:spacing w:before="450" w:after="450" w:line="312" w:lineRule="auto"/>
      </w:pPr>
      <w:r>
        <w:rPr>
          <w:rFonts w:ascii="宋体" w:hAnsi="宋体" w:eastAsia="宋体" w:cs="宋体"/>
          <w:color w:val="000"/>
          <w:sz w:val="28"/>
          <w:szCs w:val="28"/>
        </w:rPr>
        <w:t xml:space="preserve">牢牢抓住“主体责任”这个龙头，把责任层层压实，全面向基层延伸。一是完善工作机制和体系。市委主要领导担任党风廉政建设责任制领导小组组长，加强统筹推进。市委与各辖市区党委和部门党委(党组)签订党风廉政建设责任书并纳入绩效考核体系，加强考核督促和问责追究，构建起横向到边、纵向到底的工作机制和责任体系。二是深入实施“强责工程”。在全市部署实施“强责工程”，突出“以单定责”，形成6大类责任清单并覆盖市县乡三级;突出“按单履责”，以清单划定责任边界、明确履责要求;突出“照单问责”，实行“四查一考”机制倒逼责任落实。通过“责任清单正向明责、责任追究反向约束”，坚持双向发力，构建清单化、项目化落实的工作格局，受到中央纪委肯定。今年全市共对管党治党主体责任缺失、监督责任缺位等履责不力的32起34人和6个领导班子实施责任追究，通报典型案例5起。三是全面加强制度建设。注重从“治标为主”转向“标本兼治”，深化制度创新和体制机制改革。结合群众路线教育实践活动、“三严三实”专题教育、“两学一做”学习教育和两级巡视反馈意见整改落实，制定出台61项制度规范;结合深化纪律检查体制改革，完善党内监督、权力运行监督、廉政风险防控等规范性文件90余项。建立健全年底“双报告”、廉政谈话等工作机制，在市经信委、市质监局试点开展了“两个责任”落实全程纪实工作。四是着力强化权力制约。积极构建决策科学、执行坚决、监督有力的权力运行体系，切实加强廉政风险防控，推动权力在阳光下运行。紧紧围绕领导机关和领导干部、重点领域和关键环节权力运行制约、规范执纪审查等方面，结合**实际，出台配套制度规定近20项。探索制定《关于规范执纪审查工作的暂行办法》，发挥办案治本功能，认真做好执纪审查“后半篇”文章，今年以来针对具有典型性的36件案件，督促案发单位建章立制55个。</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从严把好干部选拔任用、监督管理各个关口。把好干部选任关。把“20字”好干部标准落到实处，严格依法规范选人用人，坚持组织把关必严，充分发挥综合研判的基础作用。在辖市区党委换届前，完成所有辖市区、78个机关部门和36个企事业单位的市管领导班子和领导干部分析研判，实现处级研判工作全覆盖。顺利完成市县乡三级党委班子换届工作，班子整体结构和功能进一步加强。切实贯彻中央和省关于防止干部“带病提拔”、加强干部德和政绩考核的有关规定，坚持职数预审制度，对全市179个批次职数进行预审，纠正不符合规定18批次。加强干部专业化建设。选派第二批16名紧缺专业型干部到北京市西城区、上海市虹口区和本市重点企业挂职学习，系统培养市属国企“百名红领”。实施年轻干部“181”培养计划，遴选64名以80后为主体的优秀正科职年轻干部重点培养，实施90后年轻干部专项培养计划，选派12名年轻干部进行跨区域、跨领域交流任职。加强干部日常监督管理。推动形成严管干部的工作体系，打造《周末“家”说》干部展示平台，加强日常化、经常化了解识别干部。制定出台推动建立新型政商关系的有关文件，构建“亲”“清”新型政商关系。把严格管理和热情关心结合起来，推动干部严格遵守纪律、奋发干事创业。</w:t>
      </w:r>
    </w:p>
    <w:p>
      <w:pPr>
        <w:ind w:left="0" w:right="0" w:firstLine="560"/>
        <w:spacing w:before="450" w:after="450" w:line="312" w:lineRule="auto"/>
      </w:pPr>
      <w:r>
        <w:rPr>
          <w:rFonts w:ascii="宋体" w:hAnsi="宋体" w:eastAsia="宋体" w:cs="宋体"/>
          <w:color w:val="000"/>
          <w:sz w:val="28"/>
          <w:szCs w:val="28"/>
        </w:rPr>
        <w:t xml:space="preserve">大力弘扬党的优良作风，紧紧扭住落实中央八项规定精神和省、市十项规定精神不放，以“效能革命”引领推动作风建设。严格落实有关规定。严格预算支出管理，降低行政运行成本，前三季度“三公”经费同比下降3174万元，综合下降16.3%。全市党政机关公车改革全面完成，参改人员19498人，取消并处置车辆1176辆，年节支7615万元。全面启动企事业单位公车改革，明年4月份可全面完成。优化完善公务接待制度规定，坚决做到“七个严格、七个一律”，实施全流程闭环管理，省内公务接待用餐一律禁酒。因公出国(境)严格计划管理、团组审批，实行公开公示和全程监督，压缩无实质性出访团组17批48人次。狠抓专项整治。深入开展群众身边“四风”和腐败问题专项整治，聚焦土地征收流转、“三资”管理、惠农补贴等9个方面，分批开展挂牌督办，今年以来挂牌督办问题线索46件，查处35人，其中党政纪处分26人，移送司法机关6人。深入开展会所专项整治，涉及巡视整改的10家重点场所已全部整改到位，各产权单位逐个建档、长效管理。深化“效能革命”。牵头制定《关于进一步深化市级机关“效能革命”的意见》，成立深化领导小组，大力整治执行不力、庸懒散拖、中梗阻、吃拿卡要等突出问题。今年已对涉及懒政怠政等方面的106名责任人进行问责追究，其中党纪处分36人、通报曝光典型案例13起。强化监督检查。坚持高强度、快频次、全覆盖监督检查，共派出督查组558个(次)，督查下级单位1786个(次)，提出整改意见158条;共派出暗访组407个(次)，到重点场所组织暗访检查972次;共对436个单位节日期间公务用车封存情况进行突击检查。特别是对十八大后仍然不收敛不收手的顶风违纪行为严查快办，共查处违规问题59起、处理89人，其中党政纪处分65人。</w:t>
      </w:r>
    </w:p>
    <w:p>
      <w:pPr>
        <w:ind w:left="0" w:right="0" w:firstLine="560"/>
        <w:spacing w:before="450" w:after="450" w:line="312" w:lineRule="auto"/>
      </w:pPr>
      <w:r>
        <w:rPr>
          <w:rFonts w:ascii="宋体" w:hAnsi="宋体" w:eastAsia="宋体" w:cs="宋体"/>
          <w:color w:val="000"/>
          <w:sz w:val="28"/>
          <w:szCs w:val="28"/>
        </w:rPr>
        <w:t xml:space="preserve">市委加大对执纪审查的领导和支持力度，当好纪委履行监督责任的坚强后盾。支持纪委开展监督执纪问责。全力支持和保障纪委执纪办案，及时听取汇报，协调重大问题，为纪检监察机关排除干扰、消除杂音，对群众反映强烈、涉及面广、牵涉人数众多的重大问题支持一查到底、绝不姑息。支持推进纪检监察体制改革。定期了解纪检监察工作进展情况，加强纪检监察队伍建设，支持纪委优化内设机构改革、加强办案基地建设。对过去纪委参与的领导小组、协调小组、联席会议等议事机构进行全面清理，将绩效考核、效能革命等领导小组办公室从纪委转到其他职能部门。带头实践运用“四种形态”。坚持抓早抓小、防微杜渐，对党员干部身上的问题早发现、早教育、早查处。常委班子成员分别与相关当事人及时开展提醒谈话、批评教育，形成书面记录、签字背书、归档留存，绝不遮丑护短。今年实施信访监督213件次，其中信访谈话87件次，信访函询69件次;受到党纪处分的党员干部中，党内警告、严重警告处分占63.5%，撤销党内职务以上重处分占31.6%，移送司法机关占4.9%。开展谈话函询211人，为113名党员干部澄清了不实反映。始终保持反腐高压态势。今年以来，全市纪检监察机关共接收信访举报2257件(次);立案712件，同比增长32.1%，其中县处级17人，乡科级87人，给予党政纪处分670人，移送司法机关30人，挽回直接经济损失2380万元。严肃查处了原市住建局副局长邓峰、原市交通产业集团副总经理杜伟国等一批严重违纪案件，形成强力震慑。</w:t>
      </w:r>
    </w:p>
    <w:p>
      <w:pPr>
        <w:ind w:left="0" w:right="0" w:firstLine="560"/>
        <w:spacing w:before="450" w:after="450" w:line="312" w:lineRule="auto"/>
      </w:pPr>
      <w:r>
        <w:rPr>
          <w:rFonts w:ascii="宋体" w:hAnsi="宋体" w:eastAsia="宋体" w:cs="宋体"/>
          <w:color w:val="000"/>
          <w:sz w:val="28"/>
          <w:szCs w:val="28"/>
        </w:rPr>
        <w:t xml:space="preserve">切实加强保障巡视工作，并将党风廉政建设主体责任列入巡察监督内容。抓好巡视反馈问题整改，确保全销号。市委主要领导亲自部署，要求“对整改情况再督查、对深层次问题再发现、对重点领域再加压”，亲自牵头研究制定常态化督查方案;各牵头常委和分管市领导认真履行“一岗双责”，对整改工作加强协调督办;各专项小组、责任单位各负其责、迅速行动，狠抓查漏补缺、立卷归档、达标销号。集中力量对巡视组交办的信访件逐一梳理、精准发力，665件信访件办结658件，办结率98.9%。针对巡视组提出的清退办公用房转化问题，对商务a区腾退出来的办公用房，采取招租销售等措施加大去化力度，目前去化率100%。到目前为止，对两级巡视反馈意见确定的4个方面21项118条整改措施，已全部销号，整改落实率100%;对巡视组反馈意见中明确点到的10个重点问题，从处置典型案例入手，坚决整改到位并从机制上举一反三、堵塞制度漏洞。开展党风廉政建设巡察工作。常委会研究制定了我市开展巡察工作的实施意见、巡察工作规划，成立市委巡察工作领导小组和市委巡察办，配备专职工作人员。市委主要领导专门听取巡察工作筹备情况的汇报，并就巡察工作作出批示。11月23日起已组织5个巡察组，对10个单位开展第一轮巡察，重点在发现突出问题、强化成果运用、形成有力震慑上发挥作用、务求实效。</w:t>
      </w:r>
    </w:p>
    <w:p>
      <w:pPr>
        <w:ind w:left="0" w:right="0" w:firstLine="560"/>
        <w:spacing w:before="450" w:after="450" w:line="312" w:lineRule="auto"/>
      </w:pPr>
      <w:r>
        <w:rPr>
          <w:rFonts w:ascii="宋体" w:hAnsi="宋体" w:eastAsia="宋体" w:cs="宋体"/>
          <w:color w:val="000"/>
          <w:sz w:val="28"/>
          <w:szCs w:val="28"/>
        </w:rPr>
        <w:t xml:space="preserve">虽然我们在落实党风廉政建设主体责任上取得了一定成绩，但也清醒看到工作中的薄弱环节和问题，主要是：有的党组织和党员干部对全面从严治党的认识不够深，理解不够透彻，行动还不够自觉;有的地方压力传导还不到位，党员干部“为官不为”、不敢担当;作风问题仍存在顽固性，有的老问题反弹回潮的因素仍然存在，等等。下一步，我们将按照六中全会和省、市党代会的部署要求，把全面从严的要求贯彻到管党治党全过程，坚持以全面从严为主基调，以加强和规范党内政治生活、加强党内监督为重要抓手，以层层压实“两个责任”为关键点，以正风肃纪为突破口，着力营造风清气正的政治生态，推动全市党风廉政建设和反腐败斗争迈上新台阶，为加快建设“强富美高”新**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履行主体责任情况报告检察院篇四</w:t>
      </w:r>
    </w:p>
    <w:p>
      <w:pPr>
        <w:ind w:left="0" w:right="0" w:firstLine="560"/>
        <w:spacing w:before="450" w:after="450" w:line="312" w:lineRule="auto"/>
      </w:pPr>
      <w:r>
        <w:rPr>
          <w:rFonts w:ascii="宋体" w:hAnsi="宋体" w:eastAsia="宋体" w:cs="宋体"/>
          <w:color w:val="000"/>
          <w:sz w:val="28"/>
          <w:szCs w:val="28"/>
        </w:rPr>
        <w:t xml:space="preserve">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(一)抓好工作部署，层层落实责任</w:t>
      </w:r>
    </w:p>
    <w:p>
      <w:pPr>
        <w:ind w:left="0" w:right="0" w:firstLine="560"/>
        <w:spacing w:before="450" w:after="450" w:line="312" w:lineRule="auto"/>
      </w:pPr>
      <w:r>
        <w:rPr>
          <w:rFonts w:ascii="宋体" w:hAnsi="宋体" w:eastAsia="宋体" w:cs="宋体"/>
          <w:color w:val="000"/>
          <w:sz w:val="28"/>
          <w:szCs w:val="28"/>
        </w:rPr>
        <w:t xml:space="preserve">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(二)深化学习教育，筑牢思想防线</w:t>
      </w:r>
    </w:p>
    <w:p>
      <w:pPr>
        <w:ind w:left="0" w:right="0" w:firstLine="560"/>
        <w:spacing w:before="450" w:after="450" w:line="312" w:lineRule="auto"/>
      </w:pPr>
      <w:r>
        <w:rPr>
          <w:rFonts w:ascii="宋体" w:hAnsi="宋体" w:eastAsia="宋体" w:cs="宋体"/>
          <w:color w:val="000"/>
          <w:sz w:val="28"/>
          <w:szCs w:val="28"/>
        </w:rPr>
        <w:t xml:space="preserve">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(三)抓好风险防控，规范权力运行</w:t>
      </w:r>
    </w:p>
    <w:p>
      <w:pPr>
        <w:ind w:left="0" w:right="0" w:firstLine="560"/>
        <w:spacing w:before="450" w:after="450" w:line="312" w:lineRule="auto"/>
      </w:pPr>
      <w:r>
        <w:rPr>
          <w:rFonts w:ascii="宋体" w:hAnsi="宋体" w:eastAsia="宋体" w:cs="宋体"/>
          <w:color w:val="000"/>
          <w:sz w:val="28"/>
          <w:szCs w:val="28"/>
        </w:rPr>
        <w:t xml:space="preserve">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(四)抓好“四风”整治，改进机关作风</w:t>
      </w:r>
    </w:p>
    <w:p>
      <w:pPr>
        <w:ind w:left="0" w:right="0" w:firstLine="560"/>
        <w:spacing w:before="450" w:after="450" w:line="312" w:lineRule="auto"/>
      </w:pPr>
      <w:r>
        <w:rPr>
          <w:rFonts w:ascii="宋体" w:hAnsi="宋体" w:eastAsia="宋体" w:cs="宋体"/>
          <w:color w:val="000"/>
          <w:sz w:val="28"/>
          <w:szCs w:val="28"/>
        </w:rPr>
        <w:t xml:space="preserve">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(五)抓好效能建设，树立部门形象</w:t>
      </w:r>
    </w:p>
    <w:p>
      <w:pPr>
        <w:ind w:left="0" w:right="0" w:firstLine="560"/>
        <w:spacing w:before="450" w:after="450" w:line="312" w:lineRule="auto"/>
      </w:pPr>
      <w:r>
        <w:rPr>
          <w:rFonts w:ascii="宋体" w:hAnsi="宋体" w:eastAsia="宋体" w:cs="宋体"/>
          <w:color w:val="000"/>
          <w:sz w:val="28"/>
          <w:szCs w:val="28"/>
        </w:rPr>
        <w:t xml:space="preserve">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(六)完善各项制度，建立长效机制</w:t>
      </w:r>
    </w:p>
    <w:p>
      <w:pPr>
        <w:ind w:left="0" w:right="0" w:firstLine="560"/>
        <w:spacing w:before="450" w:after="450" w:line="312" w:lineRule="auto"/>
      </w:pPr>
      <w:r>
        <w:rPr>
          <w:rFonts w:ascii="宋体" w:hAnsi="宋体" w:eastAsia="宋体" w:cs="宋体"/>
          <w:color w:val="000"/>
          <w:sz w:val="28"/>
          <w:szCs w:val="28"/>
        </w:rPr>
        <w:t xml:space="preserve">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4"/>
          <w:szCs w:val="34"/>
          <w:b w:val="1"/>
          <w:bCs w:val="1"/>
        </w:rPr>
        <w:t xml:space="preserve">履行主体责任情况报告检察院篇五</w:t>
      </w:r>
    </w:p>
    <w:p>
      <w:pPr>
        <w:ind w:left="0" w:right="0" w:firstLine="560"/>
        <w:spacing w:before="450" w:after="450" w:line="312" w:lineRule="auto"/>
      </w:pPr>
      <w:r>
        <w:rPr>
          <w:rFonts w:ascii="宋体" w:hAnsi="宋体" w:eastAsia="宋体" w:cs="宋体"/>
          <w:color w:val="000"/>
          <w:sz w:val="28"/>
          <w:szCs w:val="28"/>
        </w:rPr>
        <w:t xml:space="preserve">中共海盐县委、中共海盐县纪律检查委员会：</w:t>
      </w:r>
    </w:p>
    <w:p>
      <w:pPr>
        <w:ind w:left="0" w:right="0" w:firstLine="560"/>
        <w:spacing w:before="450" w:after="450" w:line="312" w:lineRule="auto"/>
      </w:pPr>
      <w:r>
        <w:rPr>
          <w:rFonts w:ascii="宋体" w:hAnsi="宋体" w:eastAsia="宋体" w:cs="宋体"/>
          <w:color w:val="000"/>
          <w:sz w:val="28"/>
          <w:szCs w:val="28"/>
        </w:rPr>
        <w:t xml:space="preserve">根据县委、县纪委要求，现就中共望海街道工作委员会2024年度履行党风廉政建设主体责任情况报告如下：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加强组织领导，严格落实责任。一是健全工作机制。街道党工委始终把党风廉政建设摆在重要议事日程，每年年初召开班子会议，专题研究落实党风廉政建设，进一步明确反腐倡廉以党工委为主，各党支部负总责、履好职，明确党工委书记是第一责任人，严格落实好领导班子的集体责任、班子成员的“一岗双责”、各基层党组织书记的主体责任。建立健全“一把手负总责，分管领导各负其责，班子成员齐抓共管，纪检部门组织协调”领导体制和工作机制。二是抓好工作部署。年初，研究制定《2024年元通街道党风廉政建设和反腐败工作要点》和《2024年元通街道党风廉政建设和惩防体系构建工作组织领导和责任分工》，细化党风廉政建设内容，分解党风廉政建设任务，明确反腐倡廉工作责任，落实街道班子成员“点题分责”机制，各班子成员共领办廉政重点项目16个。专题研究部署党风廉政建设工作，分析研判党风廉政建设面临的形式和任务，强化责任考核机制。三是压实工作责任。明确责任，年初，街道党工委书记与班子成员、村（社区）书记签订党风廉政建设责任书22份，班子成员与下属站办负责人签订责任书31份。加大考核，把党风廉政建设工作考核纳入对机关站办、村（社区）年度岗位责任制考核范围，并将考核情况作为评先评优的重要依据。抓好落实，为了压实主体责任，街道党工委根据工作需要，定期听取街道纪工委工作汇报；今年年初，听取村（社区）、站办的12个党组织主体责任落实情况的专题汇报会，层层压实责任。</w:t>
      </w:r>
    </w:p>
    <w:p>
      <w:pPr>
        <w:ind w:left="0" w:right="0" w:firstLine="560"/>
        <w:spacing w:before="450" w:after="450" w:line="312" w:lineRule="auto"/>
      </w:pPr>
      <w:r>
        <w:rPr>
          <w:rFonts w:ascii="宋体" w:hAnsi="宋体" w:eastAsia="宋体" w:cs="宋体"/>
          <w:color w:val="000"/>
          <w:sz w:val="28"/>
          <w:szCs w:val="28"/>
        </w:rPr>
        <w:t xml:space="preserve">二、严格遵章守纪，完善制度建设。一是以严肃党的纪律为保证。街道党工委把严肃党的纪律作为党风廉政建设的第一项任务，自觉担负起执行和维护党的纪律的责任。引导党员干部牢固树立党性意识，自觉用党章党纪规范自己的一言一行。严格执行“三重一大”事项集体研究决策制度，重大事项决策、重要干部任免、重大项目安排和大额资金安排使用都经班子集体讨论决定。二是将“诺廉述廉评廉”作为重要保证。全体党员干部签订《党员干部廉洁从政和作风建设承诺书》100多份，自觉履行勤政廉政十项承诺，做好表率作用；认真落实个人重大事项报告、廉洁过节、述职述廉、民主评议等制度，严格执行党员干部廉洁从政的若干规定，进一步加强干部监督、规范干部管理、密切干群关系。三是制定《望海街道制度汇编》，进一步完善书记办公会议、党委会、班子会议事规则、干部重大事项报告、公务接待、公车使用、贯彻执行《海盐县公职人员不作为慢作为乱作为责任追究办法（试行）》的规定等相关制度，并将制度汇编做为周一夜学的重要内容。</w:t>
      </w:r>
    </w:p>
    <w:p>
      <w:pPr>
        <w:ind w:left="0" w:right="0" w:firstLine="560"/>
        <w:spacing w:before="450" w:after="450" w:line="312" w:lineRule="auto"/>
      </w:pPr>
      <w:r>
        <w:rPr>
          <w:rFonts w:ascii="宋体" w:hAnsi="宋体" w:eastAsia="宋体" w:cs="宋体"/>
          <w:color w:val="000"/>
          <w:sz w:val="28"/>
          <w:szCs w:val="28"/>
        </w:rPr>
        <w:t xml:space="preserve">三、综合考评素质，严格选人用人。一是严格做好中层干部选拔工作。严格按照规定的中层干部选拔任用程序操作，通过民主推荐，广泛听取意见，组织考察、公开公示、党工委审议，纪工委全称参与的方式，区划调整之后，先后严格按程序选拔录用29名机关事业中层干部，并由街道党工委书记亲自为中层干部上“廉政第一课”，形成科学的干部新陈代谢机制，为加强干部队伍建设发展提供坚强的人才保障。二是严格规范村级自聘人员制度。结合二级巡察，街道党工委紧紧围绕提高选人用人群众满意度这条主线，对巡查中发现的“村社区长期自聘工作人员”不规范问题及时进行解决，建立《元通街道村社区长期自聘工作人员管理办法（试行）》，严格规定村（社区）自聘工作人员的数量、任职条件、聘用程序与管理以及考核奖惩等，共清退村级自聘人员20名，重新聘请自聘人员11名，涉及岗位11个。三是严格把好村级后备干部关，严格规范今年村级后备干部的选聘流程，经过公开报名、面试、录用、考察公示等程序进行，新增党员和村民代表民主测评环节，做到选人用人阳光公开，共招录后备干部3名。</w:t>
      </w:r>
    </w:p>
    <w:p>
      <w:pPr>
        <w:ind w:left="0" w:right="0" w:firstLine="560"/>
        <w:spacing w:before="450" w:after="450" w:line="312" w:lineRule="auto"/>
      </w:pPr>
      <w:r>
        <w:rPr>
          <w:rFonts w:ascii="宋体" w:hAnsi="宋体" w:eastAsia="宋体" w:cs="宋体"/>
          <w:color w:val="000"/>
          <w:sz w:val="28"/>
          <w:szCs w:val="28"/>
        </w:rPr>
        <w:t xml:space="preserve">四、切实改进作风，加强正风肃纪。一是抓好制度建设。调整充实正风肃纪工作人员，细化督查重点、组织实施、问题查办、问责追究等，建立和完善领导干部重大事项报告制度、礼品登记制度、公务接待情况备案制度等。同时，将正风肃纪工作纳入年度对村（社区）和站办的目标责任制考核和党风廉政建设责任制考核中。扎实开展中心工作督查，严肃整饬工作纪律，在今年的“四无”企业和落后产能淘汰整治战中，街道纪工委出台《关于严肃“四无”企业和落后产能淘汰整治工作纪律的通知》，严肃工作纪律，助力街道打好“四无”企业整治战。二是开展日常督查。街道切实保持正风肃纪督查频率，做到每月有查，查到必究，明确时限，抓好整改，做到真抓实改见成效。今年以来，街道严格执行中央八项规定精神，共对“三公”经费、公务接待、公车管理、公款消费、夜学夜班、上班作风建设、办公用房面积等开展正风肃纪检查12次，共发现问题5个，发放纪检建议书19份，发放通报3份，对发现的苗头性、倾向性问题和各类轻微违纪行为，街道常态化运用第一种形态开展约谈提醒，咬耳扯袖、红脸出汗，实现抓早抓小、严管厚爱。今年以来，共开展提醒谈话10人次。</w:t>
      </w:r>
    </w:p>
    <w:p>
      <w:pPr>
        <w:ind w:left="0" w:right="0" w:firstLine="560"/>
        <w:spacing w:before="450" w:after="450" w:line="312" w:lineRule="auto"/>
      </w:pPr>
      <w:r>
        <w:rPr>
          <w:rFonts w:ascii="宋体" w:hAnsi="宋体" w:eastAsia="宋体" w:cs="宋体"/>
          <w:color w:val="000"/>
          <w:sz w:val="28"/>
          <w:szCs w:val="28"/>
        </w:rPr>
        <w:t xml:space="preserve">五、坚持从严治党，深化权力监督。一是廉政教育常态化。街道组织机关党员干部创新学习形式，以专题讲座、夜学充电、“一人一章十九大”等形式，认真组织学习习近平在十九届中纪委第二次会议上的重要讲话、党的十九大精神及习近平总书记南湖讲话、关于纠正“四风”问题重要指示精神、各类通报等20多次，切实做好常规法纪学习常态化。采用学习典型案例、观看电教片等，高频次开展党风廉政与纪律教育，集中观看平湖新仓镇原党委书记朱健受贿案等典型案例、《蚁贪之祸》、《反腐前线》等警示宣传片3次，姚沈良、苏建良忏悔录2次，生态环境损害责任追究典型问题和一张营业执照看问题等典型案件学习3次。通过创新实践教育形式，如开展红色七月话“初心”演讲比赛、自主学习《习近平关于严明党的纪律和规矩论述摘编》、重访南湖红船等，树立身边典型，自我感悟反思，并在“望海发布”公众号上推送相关内容5次。二是深化“二级巡察”。结合来信来访，紧盯问题所在，开展基层党风廉政建设二级巡察。今年启动了对新兴社区、青莲寺村、社会事业服务中心、城乡建设交通管理服务中心、市场监督所、综合执法中队6个单位的二级巡察工作，共发现问题25个。三是延伸监督触角。街道党工委聘请4位老同志为街道重点工作专项督查员，定期对街道文明创建、全域整治等十大重点工作进行督查，并针对奖扶特扶、招投标、集体资产出租、办公用房出租等11大重点领域中可能出现的廉政风险及问题进行了专项督查。今年以来，共开展督查20多次，发督查通报5次。四是进一步深化“清廉望海”建设，以青莲寺村为试点，梳理小微权力清单，创新建立小微权力“1+4”百姓自治监督议事会，使基层权力监督更加透明化、公开化。</w:t>
      </w:r>
    </w:p>
    <w:p>
      <w:pPr>
        <w:ind w:left="0" w:right="0" w:firstLine="560"/>
        <w:spacing w:before="450" w:after="450" w:line="312" w:lineRule="auto"/>
      </w:pPr>
      <w:r>
        <w:rPr>
          <w:rFonts w:ascii="宋体" w:hAnsi="宋体" w:eastAsia="宋体" w:cs="宋体"/>
          <w:color w:val="000"/>
          <w:sz w:val="28"/>
          <w:szCs w:val="28"/>
        </w:rPr>
        <w:t xml:space="preserve">六、加强队伍建设，做好示范引领。一是班子成员发挥表率作用。班子成员自觉制定本人落实责任制的具体工作方案，年中抓好责任项目的推进实施，年末对本人责任落实情况进行总结分析。带头签订廉洁从政和作风建设承诺书；带头开展廉洁过节情况自查；带头开展领导干部违规参与资金借贷情况自查、领导干部违规房产交易情况自查“零报告”；带头作出“远离酒局、牌局”承诺。二是抓好党员干部队伍建设。加强对党员干部的廉政教育，坚持廉洁从政的标准，带头落实中央“八项规定”精神和反“四风”，抓早抓小、防微杜渐，切实提高党员干部的责任意识和纪律意识，打造一支“铁军”队伍。强化党员干部教育学习，不定时通过微信群、钉钉群转发违纪案例通报、最新纪委文件等，使广大党员干部“掌中学习”具有实时性，邀请原县纪委副书记卫沈弘为全体党员干部作新《监察法》的专题辅导，县纪委案审室主任顾胜敏作新《中国共产党纪律处分条例》的专题辅导。党员干部带头作出“不参赌涉毒”承诺，今年以来，街道未发生一起党员赌博行为。</w:t>
      </w:r>
    </w:p>
    <w:p>
      <w:pPr>
        <w:ind w:left="0" w:right="0" w:firstLine="560"/>
        <w:spacing w:before="450" w:after="450" w:line="312" w:lineRule="auto"/>
      </w:pPr>
      <w:r>
        <w:rPr>
          <w:rFonts w:ascii="黑体" w:hAnsi="黑体" w:eastAsia="黑体" w:cs="黑体"/>
          <w:color w:val="000000"/>
          <w:sz w:val="34"/>
          <w:szCs w:val="34"/>
          <w:b w:val="1"/>
          <w:bCs w:val="1"/>
        </w:rPr>
        <w:t xml:space="preserve">履行主体责任情况报告检察院篇六</w:t>
      </w:r>
    </w:p>
    <w:p>
      <w:pPr>
        <w:ind w:left="0" w:right="0" w:firstLine="560"/>
        <w:spacing w:before="450" w:after="450" w:line="312" w:lineRule="auto"/>
      </w:pPr>
      <w:r>
        <w:rPr>
          <w:rFonts w:ascii="宋体" w:hAnsi="宋体" w:eastAsia="宋体" w:cs="宋体"/>
          <w:color w:val="000"/>
          <w:sz w:val="28"/>
          <w:szCs w:val="28"/>
        </w:rPr>
        <w:t xml:space="preserve">今年以来，在市委的坚强领导下，在市纪委监委的正确指导下，**县委坚持以习近平新时代中国特色社会主义思想为指导，严字当头、标本兼治，切实增强管党治党的政治自觉、思想自觉和行动自觉，真正把全面从严治党主体责任扛在肩上、抓在手上、落到实处。认真做好顶层设计、细化分解任务、狠抓正风肃纪、涵养政治生态，切实做到把管党治党工作、推进党风廉政建设与中心工作同谋划、同部署、同落实、同检查、同考核，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一是层层落实、逐级推动。县委常委会定期专题研究党风廉政建设工作，听汇报、摸进度、解难题、作部署;</w:t>
      </w:r>
    </w:p>
    <w:p>
      <w:pPr>
        <w:ind w:left="0" w:right="0" w:firstLine="560"/>
        <w:spacing w:before="450" w:after="450" w:line="312" w:lineRule="auto"/>
      </w:pPr>
      <w:r>
        <w:rPr>
          <w:rFonts w:ascii="宋体" w:hAnsi="宋体" w:eastAsia="宋体" w:cs="宋体"/>
          <w:color w:val="000"/>
          <w:sz w:val="28"/>
          <w:szCs w:val="28"/>
        </w:rPr>
        <w:t xml:space="preserve">县委召开*次全县全面从严治党主体责任推进会，按阶段、按节点、按进度抓好工作落实;</w:t>
      </w:r>
    </w:p>
    <w:p>
      <w:pPr>
        <w:ind w:left="0" w:right="0" w:firstLine="560"/>
        <w:spacing w:before="450" w:after="450" w:line="312" w:lineRule="auto"/>
      </w:pPr>
      <w:r>
        <w:rPr>
          <w:rFonts w:ascii="宋体" w:hAnsi="宋体" w:eastAsia="宋体" w:cs="宋体"/>
          <w:color w:val="000"/>
          <w:sz w:val="28"/>
          <w:szCs w:val="28"/>
        </w:rPr>
        <w:t xml:space="preserve">适时召开从严治党工作调度会，县委主要领导对重点案件亲自研究、亲自过问、亲自督办。县委班子成员严格按照“一岗双责”要求，抓好分管部门全面从严治党工作，形成了上下联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率先垂范、领导带动。县委书记始终带头参加廉政学习，带头讲授廉政党课，带头同下级党委(党组)书记开展廉政谈话，带头对出现苗头性、倾向性问题的单位负责同志进行约谈警醒，带头与县委班子成员、县属各党委(党组)第一责任人签订年度全面从严治党责任书。县委领导班子其他成员和分管部门党委(党组)第一责任人签订责任书。积极督导班子成员履行分管部门从严治党工作“一岗双责”职责，有效推动责任落实，形成县委书记整体抓、班子成员协作抓、基层党委(党组)书记具体抓的责任落实机制。</w:t>
      </w:r>
    </w:p>
    <w:p>
      <w:pPr>
        <w:ind w:left="0" w:right="0" w:firstLine="560"/>
        <w:spacing w:before="450" w:after="450" w:line="312" w:lineRule="auto"/>
      </w:pPr>
      <w:r>
        <w:rPr>
          <w:rFonts w:ascii="宋体" w:hAnsi="宋体" w:eastAsia="宋体" w:cs="宋体"/>
          <w:color w:val="000"/>
          <w:sz w:val="28"/>
          <w:szCs w:val="28"/>
        </w:rPr>
        <w:t xml:space="preserve">三是压实责任、考核促动。按照上级会议精神、文件要求和县委全会部署，制定出台《年度落实全面从严治党主体责任工作安排》，制定县委领导班子、主要负责同志及班子成员年度责任清单和任务清单，全部明确责任领导、责任部门和完成时限，定出时间表、路线图、责任人。对各乡镇党委、县直各党组(党委)，要求每月开展一次从严治党工作小结，每季度开展一次督导检查，每半年上报一次工作总结，每年进行一次年终考核。特别是抓实抓好考核工作，将全面从严治党与年度定性考核相结合，统筹谋划、一体部署、同步推进、综合实施，确保考出实效、考出动力、考出压力。</w:t>
      </w:r>
    </w:p>
    <w:p>
      <w:pPr>
        <w:ind w:left="0" w:right="0" w:firstLine="560"/>
        <w:spacing w:before="450" w:after="450" w:line="312" w:lineRule="auto"/>
      </w:pPr>
      <w:r>
        <w:rPr>
          <w:rFonts w:ascii="宋体" w:hAnsi="宋体" w:eastAsia="宋体" w:cs="宋体"/>
          <w:color w:val="000"/>
          <w:sz w:val="28"/>
          <w:szCs w:val="28"/>
        </w:rPr>
        <w:t xml:space="preserve">一是抓大事、解难题。始终把经济运行、项目引进、园区建设、农村人居环境、县城面貌提升等大事要事紧紧抓在手上，经济指标始终保持高位运行，**等指标增速呈现稳中有进、稳中向好的态势;</w:t>
      </w:r>
    </w:p>
    <w:p>
      <w:pPr>
        <w:ind w:left="0" w:right="0" w:firstLine="560"/>
        <w:spacing w:before="450" w:after="450" w:line="312" w:lineRule="auto"/>
      </w:pPr>
      <w:r>
        <w:rPr>
          <w:rFonts w:ascii="宋体" w:hAnsi="宋体" w:eastAsia="宋体" w:cs="宋体"/>
          <w:color w:val="000"/>
          <w:sz w:val="28"/>
          <w:szCs w:val="28"/>
        </w:rPr>
        <w:t xml:space="preserve">截至目前，共引进**等**个项目，为经济发展注入了强劲动力。围绕**拆迁、**迁移、**改造等制约难题，坚持全县动员、全民参与、集中攻坚、合力突围，打了一个又一个翻身仗、漂亮仗。</w:t>
      </w:r>
    </w:p>
    <w:p>
      <w:pPr>
        <w:ind w:left="0" w:right="0" w:firstLine="560"/>
        <w:spacing w:before="450" w:after="450" w:line="312" w:lineRule="auto"/>
      </w:pPr>
      <w:r>
        <w:rPr>
          <w:rFonts w:ascii="宋体" w:hAnsi="宋体" w:eastAsia="宋体" w:cs="宋体"/>
          <w:color w:val="000"/>
          <w:sz w:val="28"/>
          <w:szCs w:val="28"/>
        </w:rPr>
        <w:t xml:space="preserve">二是管全局、保民生。坚持用心用情用力办好民生实事，不断满足人民日益增长的美好生活需要。截至目前，全县民生支出**亿元，占公共财政支出的**%，做到了将有限的财力用到刀刃上。全力抓好年初确定的**惠民实事，逐一细化分工，及时调度督导，确保承诺践诺，各项惠民事项均实现高效推进落实，民生福祉进一步增强。</w:t>
      </w:r>
    </w:p>
    <w:p>
      <w:pPr>
        <w:ind w:left="0" w:right="0" w:firstLine="560"/>
        <w:spacing w:before="450" w:after="450" w:line="312" w:lineRule="auto"/>
      </w:pPr>
      <w:r>
        <w:rPr>
          <w:rFonts w:ascii="宋体" w:hAnsi="宋体" w:eastAsia="宋体" w:cs="宋体"/>
          <w:color w:val="000"/>
          <w:sz w:val="28"/>
          <w:szCs w:val="28"/>
        </w:rPr>
        <w:t xml:space="preserve">三是抓基层、夯基础。坚持“一乡一品牌、一村一特色”，高标准完成**个农村、**个机关、**个企业、**个社区基层党建示范点创建，并通过示范点引领带动，提升全县基层党建水平。通过强化调研走访、化解难题，大力发展壮大村级集体经济，集体经济空白村还剩*个。通过组织*轮专题培训，集中培训农村党支部书记**人，有效提升了基层带头人履职能力。</w:t>
      </w:r>
    </w:p>
    <w:p>
      <w:pPr>
        <w:ind w:left="0" w:right="0" w:firstLine="560"/>
        <w:spacing w:before="450" w:after="450" w:line="312" w:lineRule="auto"/>
      </w:pPr>
      <w:r>
        <w:rPr>
          <w:rFonts w:ascii="宋体" w:hAnsi="宋体" w:eastAsia="宋体" w:cs="宋体"/>
          <w:color w:val="000"/>
          <w:sz w:val="28"/>
          <w:szCs w:val="28"/>
        </w:rPr>
        <w:t xml:space="preserve">一是民主决策更加科学。要求全县各单位“一把手”把主体责任作为政治责任，既挂帅又出征，切实做到真抓真管、实抓实管。用活民主集中制，充分发扬民主，善于正确集中，严格落实民主集中制、“三重一大”、干部人事任免等集体决策制度，确保县委的决策部署更加科学高效。</w:t>
      </w:r>
    </w:p>
    <w:p>
      <w:pPr>
        <w:ind w:left="0" w:right="0" w:firstLine="560"/>
        <w:spacing w:before="450" w:after="450" w:line="312" w:lineRule="auto"/>
      </w:pPr>
      <w:r>
        <w:rPr>
          <w:rFonts w:ascii="宋体" w:hAnsi="宋体" w:eastAsia="宋体" w:cs="宋体"/>
          <w:color w:val="000"/>
          <w:sz w:val="28"/>
          <w:szCs w:val="28"/>
        </w:rPr>
        <w:t xml:space="preserve">二是选人用人更加透明。树立正确选人用人导向，坚持德才兼备、以德为先，五湖四海、任人唯贤的原则，始终把重品行、重实干、重实绩、重公论作为选人用人导向，注重培养专业能力、专业精神，严格执行日常考核、研判比选、任前审核制度，调整使用干部**批**人次，选优配齐了领导班子。</w:t>
      </w:r>
    </w:p>
    <w:p>
      <w:pPr>
        <w:ind w:left="0" w:right="0" w:firstLine="560"/>
        <w:spacing w:before="450" w:after="450" w:line="312" w:lineRule="auto"/>
      </w:pPr>
      <w:r>
        <w:rPr>
          <w:rFonts w:ascii="宋体" w:hAnsi="宋体" w:eastAsia="宋体" w:cs="宋体"/>
          <w:color w:val="000"/>
          <w:sz w:val="28"/>
          <w:szCs w:val="28"/>
        </w:rPr>
        <w:t xml:space="preserve">三是干部素质更加过硬。旗帜鲜明为敢于担当、踏实做事的干部撑腰鼓劲，注重从基础工作一线、重点项目一线、脱贫攻坚一线选用干部，在全县上下营造出了担当作为、狠抓落实的良好氛围。认真落实容错纠错机制，坚持严管厚爱统一、激励约束并重，落实好“三个区分开来”，大胆地为担当的干部担当、为负责的干部负责，在规范干部行为、激发干事活力、推进工作落实等方面取得显著成效。</w:t>
      </w:r>
    </w:p>
    <w:p>
      <w:pPr>
        <w:ind w:left="0" w:right="0" w:firstLine="560"/>
        <w:spacing w:before="450" w:after="450" w:line="312" w:lineRule="auto"/>
      </w:pPr>
      <w:r>
        <w:rPr>
          <w:rFonts w:ascii="宋体" w:hAnsi="宋体" w:eastAsia="宋体" w:cs="宋体"/>
          <w:color w:val="000"/>
          <w:sz w:val="28"/>
          <w:szCs w:val="28"/>
        </w:rPr>
        <w:t xml:space="preserve">四是纪律作风更加严明。驰而不息、持之以恒推进纪律教育常态化、制度化，加大警示教育力度，召开全县领导干部警示教育大会*次，通报典型案例**起，注重利用身边人、身边事开展警示教育，用鲜活教材做实思想教育工作，促使党员干部知敬畏、存戒惧、守底线。建立党纪党规培训、警示教育、廉政党课等制度体系，引导教育党员干部端正党风、增强党性，做到不碰“边线”、不越“底线”、不触“高压线”。</w:t>
      </w:r>
    </w:p>
    <w:p>
      <w:pPr>
        <w:ind w:left="0" w:right="0" w:firstLine="560"/>
        <w:spacing w:before="450" w:after="450" w:line="312" w:lineRule="auto"/>
      </w:pPr>
      <w:r>
        <w:rPr>
          <w:rFonts w:ascii="宋体" w:hAnsi="宋体" w:eastAsia="宋体" w:cs="宋体"/>
          <w:color w:val="000"/>
          <w:sz w:val="28"/>
          <w:szCs w:val="28"/>
        </w:rPr>
        <w:t xml:space="preserve">一是持续强化从严治党。始终严格落实全面从严治党各项要求，持之以恒加强政治建设、思想建设、组织建设、作风建设、纪律建设，真正把从严治党的成效运用到全县发展的实践中来。强化监督执纪问责，健全完善监督体系，强化对权力运行的监督制约，持续优化政治生态，构建一体推进“不敢腐、不能腐、不想腐”的体制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是延伸政治巡察范围。在开展巡察过程中，注重巡察模式运用，在常规巡察的基础上，延伸巡察触角，既突出“全”，聚焦巡察共性问题，又突出“专”，着力发现工作薄弱环节，探索推动全县巡察全覆盖，打通全面从严治党“最后一公里”。今年以来，共开展*轮常规巡察，巡察县直单位**个、乡镇**个，对**镇*个村开展村级巡察试点工作，为全县村级巡察工作全面开展奠定了良好基础。</w:t>
      </w:r>
    </w:p>
    <w:p>
      <w:pPr>
        <w:ind w:left="0" w:right="0" w:firstLine="560"/>
        <w:spacing w:before="450" w:after="450" w:line="312" w:lineRule="auto"/>
      </w:pPr>
      <w:r>
        <w:rPr>
          <w:rFonts w:ascii="宋体" w:hAnsi="宋体" w:eastAsia="宋体" w:cs="宋体"/>
          <w:color w:val="000"/>
          <w:sz w:val="28"/>
          <w:szCs w:val="28"/>
        </w:rPr>
        <w:t xml:space="preserve">三是织密组织监督网络。**县委强化自上而下的组织监督，牢固坚持人民主体地位，高度强调人民群众的监督，着力改进自下而上的民主监督，把党内监督与党外监督、自上而下与自下而上的监督有机结合起来，充分运用任职谈话、考察谈话、调研谈话，对干部勤过问、勤敲打、勤提醒。综合运用巡察、考核、审计、信访、个人有关事项报告抽查核实等方式方法，及时对干部开展提醒、函询、诫勉。精准运用监督执纪“四种形态”处理**人次，其中，运用“第一种形态”处理**人次、占比**%，运用“第二种形态”处理**人次、占比**%，运用“第三种形态”处理**人次、占比**%，运用“第四种形态”处理**人次、占比**%，在“严管”中彰显“厚爱”，充分发挥“查处一案、教育一片、警示一方”的作用，不断推进全面从严治党向纵深发展。</w:t>
      </w:r>
    </w:p>
    <w:p>
      <w:pPr>
        <w:ind w:left="0" w:right="0" w:firstLine="560"/>
        <w:spacing w:before="450" w:after="450" w:line="312" w:lineRule="auto"/>
      </w:pPr>
      <w:r>
        <w:rPr>
          <w:rFonts w:ascii="黑体" w:hAnsi="黑体" w:eastAsia="黑体" w:cs="黑体"/>
          <w:color w:val="000000"/>
          <w:sz w:val="34"/>
          <w:szCs w:val="34"/>
          <w:b w:val="1"/>
          <w:bCs w:val="1"/>
        </w:rPr>
        <w:t xml:space="preserve">履行主体责任情况报告检察院篇七</w:t>
      </w:r>
    </w:p>
    <w:p>
      <w:pPr>
        <w:ind w:left="0" w:right="0" w:firstLine="560"/>
        <w:spacing w:before="450" w:after="450" w:line="312" w:lineRule="auto"/>
      </w:pPr>
      <w:r>
        <w:rPr>
          <w:rFonts w:ascii="宋体" w:hAnsi="宋体" w:eastAsia="宋体" w:cs="宋体"/>
          <w:color w:val="000"/>
          <w:sz w:val="28"/>
          <w:szCs w:val="28"/>
        </w:rPr>
        <w:t xml:space="preserve">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4"/>
          <w:szCs w:val="34"/>
          <w:b w:val="1"/>
          <w:bCs w:val="1"/>
        </w:rPr>
        <w:t xml:space="preserve">履行主体责任情况报告检察院篇八</w:t>
      </w:r>
    </w:p>
    <w:p>
      <w:pPr>
        <w:ind w:left="0" w:right="0" w:firstLine="560"/>
        <w:spacing w:before="450" w:after="450" w:line="312" w:lineRule="auto"/>
      </w:pPr>
      <w:r>
        <w:rPr>
          <w:rFonts w:ascii="宋体" w:hAnsi="宋体" w:eastAsia="宋体" w:cs="宋体"/>
          <w:color w:val="000"/>
          <w:sz w:val="28"/>
          <w:szCs w:val="28"/>
        </w:rPr>
        <w:t xml:space="preserve">根据工作要求，现将本人履行党风廉政建设主体责任的情况汇报如下：</w:t>
      </w:r>
    </w:p>
    <w:p>
      <w:pPr>
        <w:ind w:left="0" w:right="0" w:firstLine="560"/>
        <w:spacing w:before="450" w:after="450" w:line="312" w:lineRule="auto"/>
      </w:pPr>
      <w:r>
        <w:rPr>
          <w:rFonts w:ascii="宋体" w:hAnsi="宋体" w:eastAsia="宋体" w:cs="宋体"/>
          <w:color w:val="000"/>
          <w:sz w:val="28"/>
          <w:szCs w:val="28"/>
        </w:rPr>
        <w:t xml:space="preserve">理论是行动的先导。学深悟透新时代习近平中国特色社会主义思想是提升党风廉政建设工作能力根本要求，本人始终注重用理论武装头脑。一是明确“学什么”。对照“第一责任人”职责，梳理分类学习内容，以《廉洁自律准则》《党内监督条例》《党风廉政建设责任制》《中国共产党地方委员会工作条例》等党纪党规知识为重点。二是落实“怎么学”。结合周四夜学、组织生活会、专题民主生活会和联系支部固定主题党日等活动，原原本本学习原着、摘抄精典金句，在学习中学懂弄通，自觉增强“五种意识”、坚定“四个自信”，全面提升党风廉政建设。三是如何“提水平”。以实践为抓手，多措并举，开展现场微党课、单独面对面谈心谈话、重大节日集体上党风廉政课等活动，进一步强化党员干部对党风廉政建设重要性、必要性的认识。全年为基层党组织上党课x次，安排廉政讲座x次，参加理论学习10余次，组织观看专题警示教育片x余次。</w:t>
      </w:r>
    </w:p>
    <w:p>
      <w:pPr>
        <w:ind w:left="0" w:right="0" w:firstLine="560"/>
        <w:spacing w:before="450" w:after="450" w:line="312" w:lineRule="auto"/>
      </w:pPr>
      <w:r>
        <w:rPr>
          <w:rFonts w:ascii="宋体" w:hAnsi="宋体" w:eastAsia="宋体" w:cs="宋体"/>
          <w:color w:val="000"/>
          <w:sz w:val="28"/>
          <w:szCs w:val="28"/>
        </w:rPr>
        <w:t xml:space="preserve">一是履行“四个亲自”情况。在党风廉政建设“四个亲自”方面，本人能够深入一线协调联动力量，靠前指挥督办重难点问题，围绕中心狠抓部署;严格落实重大问题决策、重要干部任免、重大项目投资决策、大额资金使用等“三重一大”事项集体研究、集体决策;严格执行“末位表态制”，遵守“五个不直接分管”等制度规定。二是扎实推动党风廉政建设。为全面落实党风廉政建设主体责任“四个一”，制定《2024年度党风廉政建设目标责任分解表》，制定分解目标x项，把党风廉政建设工作纳入全局重要工作进行总体规划，统一部署实施。同时，督促班子成员认真履行“一岗双责”，要求班子成员对分管负责的科室、中队党风廉政建设要有安排、有检查、有落实，严格管理教育督促党员干部廉洁从政，改进作风。上半年共组织召开x次专题会议研究部署党风廉政建设工作，听取班子成员履职情况，形成了书记是“第一责任人”，上下合力共同抓，一级抓一级，层层抓落实的工作格局。三是落实有关事项报告制度。严格遵守《中国共产党廉洁自律准则》《关于党员干部报告个人有关事项的规定》等党纪党规，及时向组织汇报个人重大事项变化情况，自觉接受组织和群众的监督。四是个人廉洁自律情况。本人始终绷紧廉洁从政这根弦，没有利用职务上的便利和影响谋取不正当利益情况;能严格执行中央八项规定，省、市县各项纪律规定，始终保持头脑清醒，为全局党员干部作表率;管好家属，做到自己清、家属清。</w:t>
      </w:r>
    </w:p>
    <w:p>
      <w:pPr>
        <w:ind w:left="0" w:right="0" w:firstLine="560"/>
        <w:spacing w:before="450" w:after="450" w:line="312" w:lineRule="auto"/>
      </w:pPr>
      <w:r>
        <w:rPr>
          <w:rFonts w:ascii="宋体" w:hAnsi="宋体" w:eastAsia="宋体" w:cs="宋体"/>
          <w:color w:val="000"/>
          <w:sz w:val="28"/>
          <w:szCs w:val="28"/>
        </w:rPr>
        <w:t xml:space="preserve">作风建设只有起点，没有终点。xx局党员干部区域分布呈现点多面广等特点，慎微、慎独、慎行对每位党员干部显得更为重要。一是严肃工作作风。开展“作风建设月”活动，通过思想教育、问题查找、整改落实、总结提升等举措，引导全体干部队员牢固树立底线意识、规矩意识。采取错时抽查、到点检查、街面巡查等方式，一线检查办公秩序x次，现场查纠x余人次，发放《督查通报》x期，问责处分党员干部x名。二是紧盯廉政风险。以党委会的形式，定期研判梳理全局岗位廉政风险点，把握动态风险情况，制定风险清单，为压力传导入末端，层层落实责任，年初与局属单位签订《xx局2024年度“作风建设”责任书》共计x份;紧盯重要节点，紧抓关键岗位，采用发放短信、电话问询、谈心谈话等形式，常提醒、敲警钟，编写发送廉政短信x条。三是运用廉政谈话。以围绕职责分工、重要岗位、苗头问题等领域运用廉政谈话手段，针对局属单位重点岗位存在的主要廉政风险，与人事、财物、窗口单位、班子成员开展廉政谈话，敲警钟、打预防针、注强心剂，着力解决队伍中存在的工作效率低下，易“围猎”等问题，进一步营造廉洁、和谐的氛围。结合年度全年履行主体责任谈话情况x人次，其中提示约谈x人。</w:t>
      </w:r>
    </w:p>
    <w:p>
      <w:pPr>
        <w:ind w:left="0" w:right="0" w:firstLine="560"/>
        <w:spacing w:before="450" w:after="450" w:line="312" w:lineRule="auto"/>
      </w:pPr>
      <w:r>
        <w:rPr>
          <w:rFonts w:ascii="宋体" w:hAnsi="宋体" w:eastAsia="宋体" w:cs="宋体"/>
          <w:color w:val="000"/>
          <w:sz w:val="28"/>
          <w:szCs w:val="28"/>
        </w:rPr>
        <w:t xml:space="preserve">一年以来，本人团结和带领班子成员，完成了党风廉政建设各项工作计划，努力营造凝心聚力谋发展，风清气正干事业的良好氛围，为全面巩固全国文明城市创建成果、营造最优营商环境等中心工作奠定了坚实基础。但日常生活中仍然发生少数党员干部违纪现象，分析其原因，看似偶然，实则必然，这是党委管理党员干部队伍偏松偏软，是“两个责任”落实不到位，是极少数党员干部思想滑坡、责任缺失、行为失约的结果。同时，我也清醒得认识到xx局党风廉政建设方面还存在一些薄弱环节，如：党员干部“八小时以外”管理方式不多，思想政治教育不深入，个性化教育针对性不强等。为此，我进行了深刻反思及分析，同时结合全局实际，对下一步党风廉政建设工作进行了谋划：</w:t>
      </w:r>
    </w:p>
    <w:p>
      <w:pPr>
        <w:ind w:left="0" w:right="0" w:firstLine="560"/>
        <w:spacing w:before="450" w:after="450" w:line="312" w:lineRule="auto"/>
      </w:pPr>
      <w:r>
        <w:rPr>
          <w:rFonts w:ascii="宋体" w:hAnsi="宋体" w:eastAsia="宋体" w:cs="宋体"/>
          <w:color w:val="000"/>
          <w:sz w:val="28"/>
          <w:szCs w:val="28"/>
        </w:rPr>
        <w:t xml:space="preserve">一突出学习教育。一是深化理论学习。坚持把党的十九大精神和习近平新时代中国特色社会主义思想放在首要位置学，把党章、党内法规、中央纪委会议精神放在主要位置学，把新《公务员法》等新鲜内容放在重要位置学，坚持自主学、集体学、创新学，以学风促作风。二是树好廉政典型。深入开展“立党为公、执政为民”岗位廉政教育，树立“勤政廉政好干部”和“优秀共产党员”勤廉典型，推动廉政文化宣传与城市管理工作融合，干部队员学有榜样。三是关注个性化教育。针对局“小散远直”单位党员干部分布特点，注重党员干部成长进步需求、党员素养、责任感、使命教育，党委定期研判干部队伍管理风险，为少数党员干部“量身定做”思想教育清单，要求班子成员“两个责任”落到细处、落到实处，扎实做到“知道党员干部成长需要什么、知道党员干部业务爱好是什么、知道党员干部缺点是什么，关心关爱及时跟上”的管理要求，使全体执法队员找到职业归属感，工作幸福感。</w:t>
      </w:r>
    </w:p>
    <w:p>
      <w:pPr>
        <w:ind w:left="0" w:right="0" w:firstLine="560"/>
        <w:spacing w:before="450" w:after="450" w:line="312" w:lineRule="auto"/>
      </w:pPr>
      <w:r>
        <w:rPr>
          <w:rFonts w:ascii="宋体" w:hAnsi="宋体" w:eastAsia="宋体" w:cs="宋体"/>
          <w:color w:val="000"/>
          <w:sz w:val="28"/>
          <w:szCs w:val="28"/>
        </w:rPr>
        <w:t xml:space="preserve">二严抓制度落实。一是完善制度建设。认真筛查本单位现有制度，并对照先进单位举偏补弊，完成《局党员干部八小时以外管理办法》等制度制定，形成执法队伍管理体系。二是开展执行检查。专项检查各级制度的落实情况，把“三重一大”“个人重大事项报告”、党风廉政建设责任制等作为检查考核重点，以考促干，提升各级履职执行力。三是严格追责问责。对“两个责任”落实不到位的单位和个人，不迁就、不留情，进行严格追责问责，造成恶劣影响严重后果的，报送至纪委处理。</w:t>
      </w:r>
    </w:p>
    <w:p>
      <w:pPr>
        <w:ind w:left="0" w:right="0" w:firstLine="560"/>
        <w:spacing w:before="450" w:after="450" w:line="312" w:lineRule="auto"/>
      </w:pPr>
      <w:r>
        <w:rPr>
          <w:rFonts w:ascii="宋体" w:hAnsi="宋体" w:eastAsia="宋体" w:cs="宋体"/>
          <w:color w:val="000"/>
          <w:sz w:val="28"/>
          <w:szCs w:val="28"/>
        </w:rPr>
        <w:t xml:space="preserve">三强化监督检查。一是严肃自问自查。持续开展“作风建设月”活动，引导党员干部自问自查、自评自改，查摆的问题列作清单统一记录并实行销号管理，由各单位、支部负责定期追踪整改进度。二是严格内部监管。杜绝监管队伍“一团和气”的老好人思想，内部管理坚决做到督得严、找得准、管得狠，每月督查通报必由各班子成员传阅，在年终考核中严格实行个人和单位重大作风纪律问题一票否优。三是强化社会监督。完善社会监督员制度，组织召开各级社会人士座谈会，将作风建设置于公众视野中，听评议、谈问题、找办法;实行信访领导接待日制度，班子成员定期下访接访;加大信访督办力度，对未在规定期限完成或多次受理的信访件，上班子会讨论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2024-10-18T16:44:14+08:00</dcterms:created>
  <dcterms:modified xsi:type="dcterms:W3CDTF">2024-10-18T16:44:14+08:00</dcterms:modified>
</cp:coreProperties>
</file>

<file path=docProps/custom.xml><?xml version="1.0" encoding="utf-8"?>
<Properties xmlns="http://schemas.openxmlformats.org/officeDocument/2006/custom-properties" xmlns:vt="http://schemas.openxmlformats.org/officeDocument/2006/docPropsVTypes"/>
</file>