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最新商场保洁年度工作计划(四篇)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商场保洁年度工作计划篇一1)、做好小区的治安管理，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商场保洁年度工作计划篇一</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商场保洁年度工作计划篇二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商场保洁年度工作计划篇三</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__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商场保洁年度工作计划篇四</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1、一年来本着对员工同等公平、公正、公开的原则，强化员工沟通、交流，培养员工的团队意识和集体凝聚力，使员工以主人翁责任感投入工作，工作从消极被动转为积极主动，并大大的减少了人员流动。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强化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强化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