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2024年棚改办工作总结(3篇)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棚改办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棚改办工作总结篇一</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棚改办工作总结篇二</w:t>
      </w:r>
    </w:p>
    <w:p>
      <w:pPr>
        <w:ind w:left="0" w:right="0" w:firstLine="560"/>
        <w:spacing w:before="450" w:after="450" w:line="312" w:lineRule="auto"/>
      </w:pPr>
      <w:r>
        <w:rPr>
          <w:rFonts w:ascii="宋体" w:hAnsi="宋体" w:eastAsia="宋体" w:cs="宋体"/>
          <w:color w:val="000"/>
          <w:sz w:val="28"/>
          <w:szCs w:val="28"/>
        </w:rPr>
        <w:t xml:space="preserve">转眼间20_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__工程受到领导重视，社会关注。但目前来说，大家都希望早日用上天然气这一新能源且摆脱加气排队这一现状，天然气进入__就如下了一场及时雨，__工程的建设正解决了车主这一燃眉之急。在公司领导正确带领和员工的努力下，_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4"/>
          <w:szCs w:val="34"/>
          <w:b w:val="1"/>
          <w:bCs w:val="1"/>
        </w:rPr>
        <w:t xml:space="preserve">棚改办工作总结篇三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__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__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__项目地下构筑物较多，并且地下车库和地下人防均与各楼相连，这就导致将来小区排水管道无法排出。因此向主管领导提出应在__楼与地下车库及地下人防之间留出一条通道，否则小区排水管网将无法铺设。再如：设计院将连接体的采暖、给排水管线设计在__街一侧，而__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_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__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2024-10-19T08:41:31+08:00</dcterms:created>
  <dcterms:modified xsi:type="dcterms:W3CDTF">2024-10-19T08:41:31+08:00</dcterms:modified>
</cp:coreProperties>
</file>

<file path=docProps/custom.xml><?xml version="1.0" encoding="utf-8"?>
<Properties xmlns="http://schemas.openxmlformats.org/officeDocument/2006/custom-properties" xmlns:vt="http://schemas.openxmlformats.org/officeDocument/2006/docPropsVTypes"/>
</file>