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三国演义读后感四百字左右(十三篇)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三国演义读后感四百字左右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三国演义读后感四百字左右篇一</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三国演义读后感四百字左右篇二</w:t>
      </w:r>
    </w:p>
    <w:p>
      <w:pPr>
        <w:ind w:left="0" w:right="0" w:firstLine="560"/>
        <w:spacing w:before="450" w:after="450" w:line="312" w:lineRule="auto"/>
      </w:pPr>
      <w:r>
        <w:rPr>
          <w:rFonts w:ascii="宋体" w:hAnsi="宋体" w:eastAsia="宋体" w:cs="宋体"/>
          <w:color w:val="000"/>
          <w:sz w:val="28"/>
          <w:szCs w:val="28"/>
        </w:rPr>
        <w:t xml:space="preserve">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 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三国演义读后感四百字左右篇三</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三国演义读后感四百字左右篇四</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三国演义读后感四百字左右篇五</w:t>
      </w:r>
    </w:p>
    <w:p>
      <w:pPr>
        <w:ind w:left="0" w:right="0" w:firstLine="560"/>
        <w:spacing w:before="450" w:after="450" w:line="312" w:lineRule="auto"/>
      </w:pPr>
      <w:r>
        <w:rPr>
          <w:rFonts w:ascii="宋体" w:hAnsi="宋体" w:eastAsia="宋体" w:cs="宋体"/>
          <w:color w:val="000"/>
          <w:sz w:val="28"/>
          <w:szCs w:val="28"/>
        </w:rPr>
        <w:t xml:space="preserve">书本是我们生活中的良师益友，认识它结实它，我们将会得到很多知识的积累，最终驶向知识的彼岸。长江滚滚而去，淘走所有掩埋黄金的黄沙，亮出一个个英雄人物来，眼花缭乱间我们看他们在战火硝烟中发挥出自己的无限才能，赢得历史展图上的一席之地。</w:t>
      </w:r>
    </w:p>
    <w:p>
      <w:pPr>
        <w:ind w:left="0" w:right="0" w:firstLine="560"/>
        <w:spacing w:before="450" w:after="450" w:line="312" w:lineRule="auto"/>
      </w:pPr>
      <w:r>
        <w:rPr>
          <w:rFonts w:ascii="宋体" w:hAnsi="宋体" w:eastAsia="宋体" w:cs="宋体"/>
          <w:color w:val="000"/>
          <w:sz w:val="28"/>
          <w:szCs w:val="28"/>
        </w:rPr>
        <w:t xml:space="preserve">成也好，败也罢，终究都会变成一抔黄土，屹立于这个世上。徒留一地的叹息。</w:t>
      </w:r>
    </w:p>
    <w:p>
      <w:pPr>
        <w:ind w:left="0" w:right="0" w:firstLine="560"/>
        <w:spacing w:before="450" w:after="450" w:line="312" w:lineRule="auto"/>
      </w:pPr>
      <w:r>
        <w:rPr>
          <w:rFonts w:ascii="宋体" w:hAnsi="宋体" w:eastAsia="宋体" w:cs="宋体"/>
          <w:color w:val="000"/>
          <w:sz w:val="28"/>
          <w:szCs w:val="28"/>
        </w:rPr>
        <w:t xml:space="preserve">《三国演义》并不是只仅仅讲述故事，它也是一本不可多得的佳作，里面的诗句更是为人物添加了很多文学色彩，使我们读起来不至于那么苦涩，而是余音绕梁般的享受。</w:t>
      </w:r>
    </w:p>
    <w:p>
      <w:pPr>
        <w:ind w:left="0" w:right="0" w:firstLine="560"/>
        <w:spacing w:before="450" w:after="450" w:line="312" w:lineRule="auto"/>
      </w:pPr>
      <w:r>
        <w:rPr>
          <w:rFonts w:ascii="宋体" w:hAnsi="宋体" w:eastAsia="宋体" w:cs="宋体"/>
          <w:color w:val="000"/>
          <w:sz w:val="28"/>
          <w:szCs w:val="28"/>
        </w:rPr>
        <w:t xml:space="preserve">为了能更加了解三国，我攒下了所有的零花钱，买了一本《三国演义》，看着那本厚厚的书本躺在我的手上，心里顿时有一种难以言喻的满足感，仿佛我也回到三国时代，跟着他们一起经过生生死死，看过战争的无情，感受过兄弟之间的豪情与壮志。</w:t>
      </w:r>
    </w:p>
    <w:p>
      <w:pPr>
        <w:ind w:left="0" w:right="0" w:firstLine="560"/>
        <w:spacing w:before="450" w:after="450" w:line="312" w:lineRule="auto"/>
      </w:pPr>
      <w:r>
        <w:rPr>
          <w:rFonts w:ascii="宋体" w:hAnsi="宋体" w:eastAsia="宋体" w:cs="宋体"/>
          <w:color w:val="000"/>
          <w:sz w:val="28"/>
          <w:szCs w:val="28"/>
        </w:rPr>
        <w:t xml:space="preserve">在这之中有太多太多值得我们学习的东西了，刘关张的兄弟情谊，凤雏卧龙的智慧以及许许多多的三国英雄都是那么值得人们敬佩。</w:t>
      </w:r>
    </w:p>
    <w:p>
      <w:pPr>
        <w:ind w:left="0" w:right="0" w:firstLine="560"/>
        <w:spacing w:before="450" w:after="450" w:line="312" w:lineRule="auto"/>
      </w:pPr>
      <w:r>
        <w:rPr>
          <w:rFonts w:ascii="宋体" w:hAnsi="宋体" w:eastAsia="宋体" w:cs="宋体"/>
          <w:color w:val="000"/>
          <w:sz w:val="28"/>
          <w:szCs w:val="28"/>
        </w:rPr>
        <w:t xml:space="preserve">在这之中关羽的最令我敬佩。</w:t>
      </w:r>
    </w:p>
    <w:p>
      <w:pPr>
        <w:ind w:left="0" w:right="0" w:firstLine="560"/>
        <w:spacing w:before="450" w:after="450" w:line="312" w:lineRule="auto"/>
      </w:pPr>
      <w:r>
        <w:rPr>
          <w:rFonts w:ascii="宋体" w:hAnsi="宋体" w:eastAsia="宋体" w:cs="宋体"/>
          <w:color w:val="000"/>
          <w:sz w:val="28"/>
          <w:szCs w:val="28"/>
        </w:rPr>
        <w:t xml:space="preserve">关羽是五虎上将之首，武器是重八十二斤的青龙偃月刀，后来统治者尊称他为“武圣”。</w:t>
      </w:r>
    </w:p>
    <w:p>
      <w:pPr>
        <w:ind w:left="0" w:right="0" w:firstLine="560"/>
        <w:spacing w:before="450" w:after="450" w:line="312" w:lineRule="auto"/>
      </w:pPr>
      <w:r>
        <w:rPr>
          <w:rFonts w:ascii="宋体" w:hAnsi="宋体" w:eastAsia="宋体" w:cs="宋体"/>
          <w:color w:val="000"/>
          <w:sz w:val="28"/>
          <w:szCs w:val="28"/>
        </w:rPr>
        <w:t xml:space="preserve">孙权听说刘备夺得了西川，就打算要回荆州，使计策打算要回荆州，可是关羽执意不还荆州，鲁肃打算让关羽第二天过江赴会，没想到关羽一点也不惊慌，派关平收到信号后去江边接应。宴会上，关羽假装喝醉，拉着鲁肃去江边，手里提着青龙偃月刀，其他人不敢轻举妄动，眼睁睁的看着关羽回到荆州。这就是“关云长单刀赴会”。敢为这样的与勇气世间有几个人有?在学校，同学连打针都会哭，这与单刀赴会比起来，又算得了什么呢?</w:t>
      </w:r>
    </w:p>
    <w:p>
      <w:pPr>
        <w:ind w:left="0" w:right="0" w:firstLine="560"/>
        <w:spacing w:before="450" w:after="450" w:line="312" w:lineRule="auto"/>
      </w:pPr>
      <w:r>
        <w:rPr>
          <w:rFonts w:ascii="宋体" w:hAnsi="宋体" w:eastAsia="宋体" w:cs="宋体"/>
          <w:color w:val="000"/>
          <w:sz w:val="28"/>
          <w:szCs w:val="28"/>
        </w:rPr>
        <w:t xml:space="preserve">读完三国演义之后，让我长了不少的见识，也让我明白了人要团结，只有别人帮助了你，你才能取得成功。这本书真是我的良师益友。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三国演义读后感四百字左右篇七</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三国演义读后感四百字左右篇八</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了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三国演义读后感四百字左右篇九</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三国演义读后感四百字左右篇十</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三国演义读后感四百字左右篇十一</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三国演义读后感四百字左右篇十二</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三国演义读后感四百字左右篇十三</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三国演义、水浒传、西游记、金瓶梅)，亦是章回小说之一，所以在我国文学史上占有很重的地位，也得到了很多的评价，其中，有许多故事都使很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w:t>
      </w:r>
    </w:p>
    <w:p>
      <w:pPr>
        <w:ind w:left="0" w:right="0" w:firstLine="560"/>
        <w:spacing w:before="450" w:after="450" w:line="312" w:lineRule="auto"/>
      </w:pPr>
      <w:r>
        <w:rPr>
          <w:rFonts w:ascii="宋体" w:hAnsi="宋体" w:eastAsia="宋体" w:cs="宋体"/>
          <w:color w:val="000"/>
          <w:sz w:val="28"/>
          <w:szCs w:val="28"/>
        </w:rPr>
        <w:t xml:space="preserve">(一)是让我感受到关公的重义气，即使大哥在天涯海角，只要有消息，也要把两位嫂嫂平安的送到大哥手上，把自己的生死置之身外，一切以两位嫂嫂的安全为重;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二)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2024-10-19T18:21:29+08:00</dcterms:created>
  <dcterms:modified xsi:type="dcterms:W3CDTF">2024-10-19T18:21:29+08:00</dcterms:modified>
</cp:coreProperties>
</file>

<file path=docProps/custom.xml><?xml version="1.0" encoding="utf-8"?>
<Properties xmlns="http://schemas.openxmlformats.org/officeDocument/2006/custom-properties" xmlns:vt="http://schemas.openxmlformats.org/officeDocument/2006/docPropsVTypes"/>
</file>