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2024年不忘初心主题教育的具体目标(3篇)</w:t>
      </w:r>
      <w:bookmarkEnd w:id="1"/>
    </w:p>
    <w:p>
      <w:pPr>
        <w:jc w:val="center"/>
        <w:spacing w:before="0" w:after="450"/>
      </w:pPr>
      <w:r>
        <w:rPr>
          <w:rFonts w:ascii="Arial" w:hAnsi="Arial" w:eastAsia="Arial" w:cs="Arial"/>
          <w:color w:val="999999"/>
          <w:sz w:val="20"/>
          <w:szCs w:val="20"/>
        </w:rPr>
        <w:t xml:space="preserve">来源：网络  作者：柔情似水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以下是小编为大家收集的优秀范文，欢迎大家分享阅读。不忘初心主题教育的具体目标篇一机关各线办：为认真贯彻落...</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不忘初心主题教育的具体目标篇一</w:t>
      </w:r>
    </w:p>
    <w:p>
      <w:pPr>
        <w:ind w:left="0" w:right="0" w:firstLine="560"/>
        <w:spacing w:before="450" w:after="450" w:line="312" w:lineRule="auto"/>
      </w:pPr>
      <w:r>
        <w:rPr>
          <w:rFonts w:ascii="宋体" w:hAnsi="宋体" w:eastAsia="宋体" w:cs="宋体"/>
          <w:color w:val="000"/>
          <w:sz w:val="28"/>
          <w:szCs w:val="28"/>
        </w:rPr>
        <w:t xml:space="preserve">机关各线办：</w:t>
      </w:r>
    </w:p>
    <w:p>
      <w:pPr>
        <w:ind w:left="0" w:right="0" w:firstLine="560"/>
        <w:spacing w:before="450" w:after="450" w:line="312" w:lineRule="auto"/>
      </w:pPr>
      <w:r>
        <w:rPr>
          <w:rFonts w:ascii="宋体" w:hAnsi="宋体" w:eastAsia="宋体" w:cs="宋体"/>
          <w:color w:val="000"/>
          <w:sz w:val="28"/>
          <w:szCs w:val="28"/>
        </w:rPr>
        <w:t xml:space="preserve">为认真贯彻落实中央、省委、市委和党委关于在“不忘初心、牢记使命”主题教育中开展专项整治工作的要求，确保专项整治工作取得实效，经研究，制定专项整治具体实施方案，请认真贯彻落实，抓好组织实施。</w:t>
      </w:r>
    </w:p>
    <w:p>
      <w:pPr>
        <w:ind w:left="0" w:right="0" w:firstLine="560"/>
        <w:spacing w:before="450" w:after="450" w:line="312" w:lineRule="auto"/>
      </w:pPr>
      <w:r>
        <w:rPr>
          <w:rFonts w:ascii="宋体" w:hAnsi="宋体" w:eastAsia="宋体" w:cs="宋体"/>
          <w:color w:val="000"/>
          <w:sz w:val="28"/>
          <w:szCs w:val="28"/>
        </w:rPr>
        <w:t xml:space="preserve">一、要提高站位抓整治。主题教育分两批进行，但专项整治不分批次。开展专项整治工作，是结合当前正在做的事情和越城实际，聚焦解决党内存在的突出问题和群众反映强烈的难点问题作出的重要部署，是确保主题教育取得实效的重要举措。机关各线办要从增强“四个意识”、坚定“四个自信”、做到“两个维护”的政治高度，进一步增强责任感、使命感，精心组织、周密部署、一抓到底，以正视问题的自觉和刀刃向内的勇气，推动专项整治取得实实在在成效。</w:t>
      </w:r>
    </w:p>
    <w:p>
      <w:pPr>
        <w:ind w:left="0" w:right="0" w:firstLine="560"/>
        <w:spacing w:before="450" w:after="450" w:line="312" w:lineRule="auto"/>
      </w:pPr>
      <w:r>
        <w:rPr>
          <w:rFonts w:ascii="宋体" w:hAnsi="宋体" w:eastAsia="宋体" w:cs="宋体"/>
          <w:color w:val="000"/>
          <w:sz w:val="28"/>
          <w:szCs w:val="28"/>
        </w:rPr>
        <w:t xml:space="preserve">二、要聚焦效果抓整治。机关各线办要始终坚持高标准严要求，对照9项专项整治工作方案，一件一件地整，一项一项地改，确保件件落地、事事见效。要结合“决战100天，夺取全年红”攻坚季行动的推进，实行项目化推进，找准切入点和突破口，进一步明确目标任务、责任主体、时间节点和具体工作措施。要以解决问题的实际成效作为衡量标准，对在主题教育期间能够解决的问题，要立查立改，做到“问题清零”;对一时解决不了的，要盯住不放，持续整改，做到问题不解决不放手。要坚持开门整改，让群众评判整改效果，整改情况及时向社会公布。</w:t>
      </w:r>
    </w:p>
    <w:p>
      <w:pPr>
        <w:ind w:left="0" w:right="0" w:firstLine="560"/>
        <w:spacing w:before="450" w:after="450" w:line="312" w:lineRule="auto"/>
      </w:pPr>
      <w:r>
        <w:rPr>
          <w:rFonts w:ascii="宋体" w:hAnsi="宋体" w:eastAsia="宋体" w:cs="宋体"/>
          <w:color w:val="000"/>
          <w:sz w:val="28"/>
          <w:szCs w:val="28"/>
        </w:rPr>
        <w:t xml:space="preserve">三、要加强领导抓整治。机关各线办要结合实际，对存在的问题主动认账、主动担责，要以真刀真枪的作风，切实抓好整改落实，有针对性地整治需要整治的突出问题。机关各线办要严格按照专项整治方案规定的时间节点，倒排时间表，压实责任，强化措施，形成联动贯通、协同克难的良好态势。</w:t>
      </w:r>
    </w:p>
    <w:p>
      <w:pPr>
        <w:ind w:left="0" w:right="0" w:firstLine="560"/>
        <w:spacing w:before="450" w:after="450" w:line="312" w:lineRule="auto"/>
      </w:pPr>
      <w:r>
        <w:rPr>
          <w:rFonts w:ascii="宋体" w:hAnsi="宋体" w:eastAsia="宋体" w:cs="宋体"/>
          <w:color w:val="000"/>
          <w:sz w:val="28"/>
          <w:szCs w:val="28"/>
        </w:rPr>
        <w:t xml:space="preserve">四、要转变作风抓整治。综合运用思想教育、督促整改、处理处分等手段，实打实推进整治。坚决防止搞形式、走过场，坚决防止搞纸上整改、虚假整改、数字整改，坚决防止问题凑数、层层填表报数，坚决防止“只出题不答题”“只到膝盖不落地”，坚决防止矛盾上交、任务下传、责任“甩锅”，把反对形式主义贯穿始终。对专项整治中出现的蜻蜓点水、隔靴搔痒，避重就轻、大而化之等情况，要严肃批评指正;对问题严重的，要给予组织处理。</w:t>
      </w:r>
    </w:p>
    <w:p>
      <w:pPr>
        <w:ind w:left="0" w:right="0" w:firstLine="560"/>
        <w:spacing w:before="450" w:after="450" w:line="312" w:lineRule="auto"/>
      </w:pPr>
      <w:r>
        <w:rPr>
          <w:rFonts w:ascii="宋体" w:hAnsi="宋体" w:eastAsia="宋体" w:cs="宋体"/>
          <w:color w:val="000"/>
          <w:sz w:val="28"/>
          <w:szCs w:val="28"/>
        </w:rPr>
        <w:t xml:space="preserve">机关各线办在专项整治过程中的特色做法、有效举措和工作经验要及时报送党建办xxx处，确保每项专项整治不少于2个。</w:t>
      </w:r>
    </w:p>
    <w:p>
      <w:pPr>
        <w:ind w:left="0" w:right="0" w:firstLine="560"/>
        <w:spacing w:before="450" w:after="450" w:line="312" w:lineRule="auto"/>
      </w:pPr>
      <w:r>
        <w:rPr>
          <w:rFonts w:ascii="黑体" w:hAnsi="黑体" w:eastAsia="黑体" w:cs="黑体"/>
          <w:color w:val="000000"/>
          <w:sz w:val="34"/>
          <w:szCs w:val="34"/>
          <w:b w:val="1"/>
          <w:bCs w:val="1"/>
        </w:rPr>
        <w:t xml:space="preserve">不忘初心主题教育的具体目标篇二</w:t>
      </w:r>
    </w:p>
    <w:p>
      <w:pPr>
        <w:ind w:left="0" w:right="0" w:firstLine="560"/>
        <w:spacing w:before="450" w:after="450" w:line="312" w:lineRule="auto"/>
      </w:pPr>
      <w:r>
        <w:rPr>
          <w:rFonts w:ascii="宋体" w:hAnsi="宋体" w:eastAsia="宋体" w:cs="宋体"/>
          <w:color w:val="000"/>
          <w:sz w:val="28"/>
          <w:szCs w:val="28"/>
        </w:rPr>
        <w:t xml:space="preserve">按照省委关于专项整治工作部署、开滦集团公司《关于开展“不忘初心、牢记使命”主题教育的实施方案》和国和集团公司《关于开展“不忘初心、牢记使命”主题教育重点工作方案》安排，为全面查摆并持续整治形式主义、官僚主义突出问题，现制定基层减负专项整治工作方案如下：</w:t>
      </w:r>
    </w:p>
    <w:p>
      <w:pPr>
        <w:ind w:left="0" w:right="0" w:firstLine="560"/>
        <w:spacing w:before="450" w:after="450" w:line="312" w:lineRule="auto"/>
      </w:pPr>
      <w:r>
        <w:rPr>
          <w:rFonts w:ascii="宋体" w:hAnsi="宋体" w:eastAsia="宋体" w:cs="宋体"/>
          <w:color w:val="000"/>
          <w:sz w:val="28"/>
          <w:szCs w:val="28"/>
        </w:rPr>
        <w:t xml:space="preserve">深入贯彻习近平总书记关于坚决整治形式主义、官僚主义的一系列重要讲话和指示批示精神，认真落实中央、省委、省国资委、开滦集团公司和国和集团公司工作部署,把持续整治形式主义、官僚主义作为一项重要的政治任务，对照中办发〔2024〕16号、中纪办发〔2024〕8号文件明确指出的形式主义、官僚主义突出问题，聚焦省委巡视“回头看”反馈意见，深挖细查，靶向治理，久久为功，正风肃纪，努力为基层减负，为推动国和集团公司高质量发展提供保障。</w:t>
      </w:r>
    </w:p>
    <w:p>
      <w:pPr>
        <w:ind w:left="0" w:right="0" w:firstLine="560"/>
        <w:spacing w:before="450" w:after="450" w:line="312" w:lineRule="auto"/>
      </w:pPr>
      <w:r>
        <w:rPr>
          <w:rFonts w:ascii="宋体" w:hAnsi="宋体" w:eastAsia="宋体" w:cs="宋体"/>
          <w:color w:val="000"/>
          <w:sz w:val="28"/>
          <w:szCs w:val="28"/>
        </w:rPr>
        <w:t xml:space="preserve">(一)全面调研，深挖细查。3月份以来，各级各单位按照国和集团公司党委部署，深入开展深化纠正“四风”和作风纪律专项整治活动，在前期整治工作基础上，要以深入贯彻落实中共中央办公厅印发的《关于解决形式主义突出问题为基层减负的通知》《关于统筹规范督查检查考核工作的通知》文件精神以及国和集团公司关于贯彻落实中央八项规定精神有关规定为重点内容，由办公室、党委组织部、纪检监察室牵头组织开展文风会风、检查考核、深入联系点和追责问责等方面制度执行情况专题调研和检查，对2024年以来召开会议、下发文件、检查考核、有关制度执行情况进行全面梳理、形成目录清单，对调研中发现的问题，逐一建立整治台账，制定整改措施，明确完成时限。</w:t>
      </w:r>
    </w:p>
    <w:p>
      <w:pPr>
        <w:ind w:left="0" w:right="0" w:firstLine="560"/>
        <w:spacing w:before="450" w:after="450" w:line="312" w:lineRule="auto"/>
      </w:pPr>
      <w:r>
        <w:rPr>
          <w:rFonts w:ascii="宋体" w:hAnsi="宋体" w:eastAsia="宋体" w:cs="宋体"/>
          <w:color w:val="000"/>
          <w:sz w:val="28"/>
          <w:szCs w:val="28"/>
        </w:rPr>
        <w:t xml:space="preserve">(二)突出重点，靶向治理。按照专项整治部署，结合专题调研，突出四个方面，深化专项整治。一是进一步管控各类会议。在前期梳理的基础上，国和集团公司及所属单位要形成年度会议计划清单，未列入年度计划的会议，须经分管领导同意后报请主要领导批准后方可召开;坚持做到能一次性传达部署到基层的不层层开会，能以视频形式召开的会议不集中开会，能合并召开的不分别召开，确保2024年比2024年各类会议有所减少。二是进一步精简文件简报。在贯彻落实中央和上级文件，可结合实际制定务实管用的举措，除有明确规定外，不再制定贯彻落实意见和实施细则。非工作必需，一般不在文件中笼统要求下级出台配套文件。严控会议讲话印发形式和篇幅，一般性专项工作会议领导讲话不印发正式文件。科学界定文件密级和印发范围，能公开的要尽量公开，以便于指导工作落实。三是进一步规范检查考核。各单位办公室组织上报汇总年度考核事项，建立年度考核清单，并经单位领导班子审定后组织实施。全面实施联合考核，在加强日常考核和过程控制的基础上，统筹安排集中性综合检查考核，坚决杜绝多部门重复考核同一事项的现象。四是进一步改进调查研究。各级领导人员到基层单位调研，严格控制调研陪同人员和工作人员，不搞层层陪同，不干扰基层正常工作。国和集团公司领导到基层调研由办公室统筹安排，一般不同时到同一单位调研。调研期间，轻车简从、简化接待，不安排迎送，不安排超规格接待。</w:t>
      </w:r>
    </w:p>
    <w:p>
      <w:pPr>
        <w:ind w:left="0" w:right="0" w:firstLine="560"/>
        <w:spacing w:before="450" w:after="450" w:line="312" w:lineRule="auto"/>
      </w:pPr>
      <w:r>
        <w:rPr>
          <w:rFonts w:ascii="宋体" w:hAnsi="宋体" w:eastAsia="宋体" w:cs="宋体"/>
          <w:color w:val="000"/>
          <w:sz w:val="28"/>
          <w:szCs w:val="28"/>
        </w:rPr>
        <w:t xml:space="preserve">(三)严明纪律，形成震慑。纪检监察部门要从严明党的纪律的高度，严肃查处中纪办发〔2024〕8号文件中明确的集中整治形式主义、官僚主义四个方面12类突出问题，对不依规问责，问责泛化简单化，对问题整改不重视、流于形式，不认真核查、不据实</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不严肃整改等问题，严肃精准问责，驰而不息正风肃纪，不断推动干部作风持续向好。要进一步畅通信访和问题线索发现渠道，注重在工作督导、审计、效能监察、监督检查和突发事件中，发现对国和集团公司工作部署不敬畏、不在乎、喊口号、装样子的倾向问题和案件线索，严肃查处空泛表态、应景造势、敷衍塞责、出工不出力等突出问题。强化警示震慑，对典型案例要进行深入剖析，点名道姓通报曝光，开展警示教育，保持惩处的高压态势。</w:t>
      </w:r>
    </w:p>
    <w:p>
      <w:pPr>
        <w:ind w:left="0" w:right="0" w:firstLine="560"/>
        <w:spacing w:before="450" w:after="450" w:line="312" w:lineRule="auto"/>
      </w:pPr>
      <w:r>
        <w:rPr>
          <w:rFonts w:ascii="宋体" w:hAnsi="宋体" w:eastAsia="宋体" w:cs="宋体"/>
          <w:color w:val="000"/>
          <w:sz w:val="28"/>
          <w:szCs w:val="28"/>
        </w:rPr>
        <w:t xml:space="preserve">(一)加强学习，提高站位。各级各单位要结合贯彻国和集团公司“不忘初心、牢记使命”主题教育和巡视整改警示教育大会精神，深入学习领会习近平总书记关于坚决整治形式主义、官僚主义的一系列重要讲话以及中央、省委、省国资委、开滦集团公司党委和国和集团公司党委有关工作部署，进一步从思想上认清形式主义、官僚主义的危害和表现形式，不断增强力戒形式主义、官僚主义的思想、政治和行动自觉，真正把反对形式主义、官僚主义作为重要的政治纪律、政治规矩来看待、来坚守、来遵循。</w:t>
      </w:r>
    </w:p>
    <w:p>
      <w:pPr>
        <w:ind w:left="0" w:right="0" w:firstLine="560"/>
        <w:spacing w:before="450" w:after="450" w:line="312" w:lineRule="auto"/>
      </w:pPr>
      <w:r>
        <w:rPr>
          <w:rFonts w:ascii="宋体" w:hAnsi="宋体" w:eastAsia="宋体" w:cs="宋体"/>
          <w:color w:val="000"/>
          <w:sz w:val="28"/>
          <w:szCs w:val="28"/>
        </w:rPr>
        <w:t xml:space="preserve">(二)强化担当，狠抓落实。各级党组织和纪检监察部门要履行好主体责任和监督责任，对今年开展的深化纠正“四风”和作风纪律专项整治自查中发现以及专项整治调研摸排出的现象和问题，全面梳理，深入分析，重点关注形式主义、官僚主义的问题查摆、问题整改是否到位，着重发现和解决问责不力、问责泛化简单化和清理不彻底等问题，逐项整改并不断巩固整改成效，推动国和集团公司全面从严治党向纵深发展。</w:t>
      </w:r>
    </w:p>
    <w:p>
      <w:pPr>
        <w:ind w:left="0" w:right="0" w:firstLine="560"/>
        <w:spacing w:before="450" w:after="450" w:line="312" w:lineRule="auto"/>
      </w:pPr>
      <w:r>
        <w:rPr>
          <w:rFonts w:ascii="宋体" w:hAnsi="宋体" w:eastAsia="宋体" w:cs="宋体"/>
          <w:color w:val="000"/>
          <w:sz w:val="28"/>
          <w:szCs w:val="28"/>
        </w:rPr>
        <w:t xml:space="preserve">(三)完善机制，巩固成果。专项整治工作中，要坚持标本兼治，既有效解决突出问题，又要强化建章立制，对现有相关制度，开展调查研究，找出带有普遍性、苗头性、倾向性的现象，分析根源，查漏补缺，健全机制，堵塞漏洞，系统性提高制度的约束力，以制度机制建设巩固专项整治成果。</w:t>
      </w:r>
    </w:p>
    <w:p>
      <w:pPr>
        <w:ind w:left="0" w:right="0" w:firstLine="560"/>
        <w:spacing w:before="450" w:after="450" w:line="312" w:lineRule="auto"/>
      </w:pPr>
      <w:r>
        <w:rPr>
          <w:rFonts w:ascii="宋体" w:hAnsi="宋体" w:eastAsia="宋体" w:cs="宋体"/>
          <w:color w:val="000"/>
          <w:sz w:val="28"/>
          <w:szCs w:val="28"/>
        </w:rPr>
        <w:t xml:space="preserve">各单位、机关各部门要建立专项整治工作台账，制定整改措施，明确完成时限，同时对基层减负专项整治工作进行全面总结，于整治完成后，各单位、机关各部门在汇总后报国和集团公司办公室。</w:t>
      </w:r>
    </w:p>
    <w:p>
      <w:pPr>
        <w:ind w:left="0" w:right="0" w:firstLine="560"/>
        <w:spacing w:before="450" w:after="450" w:line="312" w:lineRule="auto"/>
      </w:pPr>
      <w:r>
        <w:rPr>
          <w:rFonts w:ascii="黑体" w:hAnsi="黑体" w:eastAsia="黑体" w:cs="黑体"/>
          <w:color w:val="000000"/>
          <w:sz w:val="34"/>
          <w:szCs w:val="34"/>
          <w:b w:val="1"/>
          <w:bCs w:val="1"/>
        </w:rPr>
        <w:t xml:space="preserve">不忘初心主题教育的具体目标篇三</w:t>
      </w:r>
    </w:p>
    <w:p>
      <w:pPr>
        <w:ind w:left="0" w:right="0" w:firstLine="560"/>
        <w:spacing w:before="450" w:after="450" w:line="312" w:lineRule="auto"/>
      </w:pPr>
      <w:r>
        <w:rPr>
          <w:rFonts w:ascii="宋体" w:hAnsi="宋体" w:eastAsia="宋体" w:cs="宋体"/>
          <w:color w:val="000"/>
          <w:sz w:val="28"/>
          <w:szCs w:val="28"/>
        </w:rPr>
        <w:t xml:space="preserve">根据市委主题教育领导小组《关于在“不忘初心、牢记使命”主题教育中开展专项整治的工作方案》(镇教发〔2024〕3号)精神，为认真贯彻落实专项整治工作要求，确保专项整治工作取得扎实成效，结合我局实际，现就开展专项整治提出如下工作方案。</w:t>
      </w:r>
    </w:p>
    <w:p>
      <w:pPr>
        <w:ind w:left="0" w:right="0" w:firstLine="560"/>
        <w:spacing w:before="450" w:after="450" w:line="312" w:lineRule="auto"/>
      </w:pPr>
      <w:r>
        <w:rPr>
          <w:rFonts w:ascii="宋体" w:hAnsi="宋体" w:eastAsia="宋体" w:cs="宋体"/>
          <w:color w:val="000"/>
          <w:sz w:val="28"/>
          <w:szCs w:val="28"/>
        </w:rPr>
        <w:t xml:space="preserve">专项整治8个方面重点问题是确保主题教育取得实效的重要举措，局机关各处室、各单位党组织要切实提高政治站位，从树牢“四个意识”、坚定“四个自信”、坚决做到“两个维护”的高度，进一步增强责任感、使命感，精心组织、周密安排、一抓到底。要以专项整治为契机，把学习教育、调查研究、检视问题、整改落实四项重点措施贯通起来，探索方法、创新形式，以正视问题的自觉和刀刃向内的勇气，真刀真枪解决问题，推动主题教育专项整治不断深化、取得实效。</w:t>
      </w:r>
    </w:p>
    <w:p>
      <w:pPr>
        <w:ind w:left="0" w:right="0" w:firstLine="560"/>
        <w:spacing w:before="450" w:after="450" w:line="312" w:lineRule="auto"/>
      </w:pPr>
      <w:r>
        <w:rPr>
          <w:rFonts w:ascii="宋体" w:hAnsi="宋体" w:eastAsia="宋体" w:cs="宋体"/>
          <w:color w:val="000"/>
          <w:sz w:val="28"/>
          <w:szCs w:val="28"/>
        </w:rPr>
        <w:t xml:space="preserve">(一)整治对贯彻落实习近平新时代中国特色社会主义思想和党中央决策部署置若罔闻、应付了事、弄虚作假、阳奉阴违的问题</w:t>
      </w:r>
    </w:p>
    <w:p>
      <w:pPr>
        <w:ind w:left="0" w:right="0" w:firstLine="560"/>
        <w:spacing w:before="450" w:after="450" w:line="312" w:lineRule="auto"/>
      </w:pPr>
      <w:r>
        <w:rPr>
          <w:rFonts w:ascii="宋体" w:hAnsi="宋体" w:eastAsia="宋体" w:cs="宋体"/>
          <w:color w:val="000"/>
          <w:sz w:val="28"/>
          <w:szCs w:val="28"/>
        </w:rPr>
        <w:t xml:space="preserve">着眼增强“四个意识”、坚定“四个自信”、做到“两个维护”，严明政治纪律和政治规矩，聚焦对贯彻落实习近平新时代中国特色社会主义思想、习近平总书记重要指示批示和党中央决策部署不在乎、装样子、做选择、搞变通，空泛表态、敷衍塞责，有令不行、有禁不止，弄虚作假、阳奉阴违等问题进行整治，切实把习近平总书记重要指示批示和党中央决策部署抓到底落到位。</w:t>
      </w:r>
    </w:p>
    <w:p>
      <w:pPr>
        <w:ind w:left="0" w:right="0" w:firstLine="560"/>
        <w:spacing w:before="450" w:after="450" w:line="312" w:lineRule="auto"/>
      </w:pPr>
      <w:r>
        <w:rPr>
          <w:rFonts w:ascii="宋体" w:hAnsi="宋体" w:eastAsia="宋体" w:cs="宋体"/>
          <w:color w:val="000"/>
          <w:sz w:val="28"/>
          <w:szCs w:val="28"/>
        </w:rPr>
        <w:t xml:space="preserve">局机关各处室、局单位党组织要按照中办发电〔2024〕39号及苏办发电〔2024〕89号通知要求、贯彻落实习近平总书记重要指示批示特别是对江苏、镇江工作重要指示批示，开展“回头看”和自查自纠情况逐条进行梳理;对习近平总书记今年以来对交通运输行业的重要指示批示贯彻落实情况逐条进行梳理，评估进展情况和实际效果，建立台账。要重点看习近平总书记重要指示批示的要求有没有落实、问题有没有解决、现状有没有改变。对已经落实的，要抓好巩固提高;对尚未落实或落实不到位的，要一一查明原因，明确时限要求和工作措施;对存在不扎实、不落实问题的，要区别情况予以问责。整治情况要形成专项</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牵头部门：局办公室;参与单位(部门)：局机关各处室，局直属企事业单位</w:t>
      </w:r>
    </w:p>
    <w:p>
      <w:pPr>
        <w:ind w:left="0" w:right="0" w:firstLine="560"/>
        <w:spacing w:before="450" w:after="450" w:line="312" w:lineRule="auto"/>
      </w:pPr>
      <w:r>
        <w:rPr>
          <w:rFonts w:ascii="宋体" w:hAnsi="宋体" w:eastAsia="宋体" w:cs="宋体"/>
          <w:color w:val="000"/>
          <w:sz w:val="28"/>
          <w:szCs w:val="28"/>
        </w:rPr>
        <w:t xml:space="preserve">(二)整治干事创业精气神不够，患得患失，不担当不作为的问题</w:t>
      </w:r>
    </w:p>
    <w:p>
      <w:pPr>
        <w:ind w:left="0" w:right="0" w:firstLine="560"/>
        <w:spacing w:before="450" w:after="450" w:line="312" w:lineRule="auto"/>
      </w:pPr>
      <w:r>
        <w:rPr>
          <w:rFonts w:ascii="宋体" w:hAnsi="宋体" w:eastAsia="宋体" w:cs="宋体"/>
          <w:color w:val="000"/>
          <w:sz w:val="28"/>
          <w:szCs w:val="28"/>
        </w:rPr>
        <w:t xml:space="preserve">各单位领导班子和领导干部紧紧围绕做好稳增长、促改革、调结构、惠民生、防风险、保稳定各项工作，推进三大攻坚战，特别是防范化解重大风险、破解供给侧结构性改革难题、解决关键领域核心技术“卡脖子”问题、解决党的建设面临的紧迫问题，紧紧围绕推进“六个高质量”、融入长江三角洲区域一体化发展、着力解决全面建成小康社会短板等重点工作，紧紧围绕本部门、本单位中心任务，聚焦工作思路措施不当、指导推动不力，不敢面对问题、触及矛盾，工作长期没有实质性进展、群众反映强烈的问题长期得不到解决等问题，对照“九个有没有”、“江苏发展三问”和镇江交通发展深层次问题，深查细纠精神不振、不担当不作为的具体表现，结合深入推进解放思想、落实“三项机制”，一项一项进行整治。</w:t>
      </w:r>
    </w:p>
    <w:p>
      <w:pPr>
        <w:ind w:left="0" w:right="0" w:firstLine="560"/>
        <w:spacing w:before="450" w:after="450" w:line="312" w:lineRule="auto"/>
      </w:pPr>
      <w:r>
        <w:rPr>
          <w:rFonts w:ascii="宋体" w:hAnsi="宋体" w:eastAsia="宋体" w:cs="宋体"/>
          <w:color w:val="000"/>
          <w:sz w:val="28"/>
          <w:szCs w:val="28"/>
        </w:rPr>
        <w:t xml:space="preserve">特别是要围绕中央、省委和市委对交通运输行业的工作要求，聚焦不想担责、不敢定事，层层请示、层层画圈，碰到问题往下推、落实责任往下移，庸政懒政怠政，当“老好人”“圆滑官”“太平官”，对群众意见和诉求置之不理、推诿扯皮等问题，抓好整治。各部门、各单位要聚焦“中梗阻”、“弹簧门”，工作简单粗暴，服务意识淡化等问题，开展整治;党员干部要聚焦回避矛盾问题，奉行“少干事、不出事”，对工作消极应付，对解决群众困难推拖绕等问题，进行集中整治。</w:t>
      </w:r>
    </w:p>
    <w:p>
      <w:pPr>
        <w:ind w:left="0" w:right="0" w:firstLine="560"/>
        <w:spacing w:before="450" w:after="450" w:line="312" w:lineRule="auto"/>
      </w:pPr>
      <w:r>
        <w:rPr>
          <w:rFonts w:ascii="宋体" w:hAnsi="宋体" w:eastAsia="宋体" w:cs="宋体"/>
          <w:color w:val="000"/>
          <w:sz w:val="28"/>
          <w:szCs w:val="28"/>
        </w:rPr>
        <w:t xml:space="preserve">牵头部门：局组织人事处;参与单位(部门): 局机关各处室，局直属企事业单位</w:t>
      </w:r>
    </w:p>
    <w:p>
      <w:pPr>
        <w:ind w:left="0" w:right="0" w:firstLine="560"/>
        <w:spacing w:before="450" w:after="450" w:line="312" w:lineRule="auto"/>
      </w:pPr>
      <w:r>
        <w:rPr>
          <w:rFonts w:ascii="宋体" w:hAnsi="宋体" w:eastAsia="宋体" w:cs="宋体"/>
          <w:color w:val="000"/>
          <w:sz w:val="28"/>
          <w:szCs w:val="28"/>
        </w:rPr>
        <w:t xml:space="preserve">(三)整治违反中央八项规定和省委、市委十项规定精神的突出问题</w:t>
      </w:r>
    </w:p>
    <w:p>
      <w:pPr>
        <w:ind w:left="0" w:right="0" w:firstLine="560"/>
        <w:spacing w:before="450" w:after="450" w:line="312" w:lineRule="auto"/>
      </w:pPr>
      <w:r>
        <w:rPr>
          <w:rFonts w:ascii="宋体" w:hAnsi="宋体" w:eastAsia="宋体" w:cs="宋体"/>
          <w:color w:val="000"/>
          <w:sz w:val="28"/>
          <w:szCs w:val="28"/>
        </w:rPr>
        <w:t xml:space="preserve">把持之以恒落实中央八项规定和省委、市委十项规定精神作为重要政治任务，聚焦违规吃喝、违规收受礼品礼金、违规操办婚丧喜庆事宜等问题，聚焦变异公款吃喝、不吃公款吃老板、私车公养、收送电子红包、违规公款购买和消费“定制酒”、分批异地操办酒席等隐形变异问题，领导干部违规参加各类研讨会、论坛等问题，抓好整治。每个领导班子和领导干部都要认真查找是否存在以上问题，一一说清楚，交“明白帐”。</w:t>
      </w:r>
    </w:p>
    <w:p>
      <w:pPr>
        <w:ind w:left="0" w:right="0" w:firstLine="560"/>
        <w:spacing w:before="450" w:after="450" w:line="312" w:lineRule="auto"/>
      </w:pPr>
      <w:r>
        <w:rPr>
          <w:rFonts w:ascii="宋体" w:hAnsi="宋体" w:eastAsia="宋体" w:cs="宋体"/>
          <w:color w:val="000"/>
          <w:sz w:val="28"/>
          <w:szCs w:val="28"/>
        </w:rPr>
        <w:t xml:space="preserve">根据中央、省委和市委要求及工作实际，健全制度规范。对商务接待、招商引资接待、驻外机构公务接待、异地交流任职干部探亲福利待遇等存在制度空白的，要补充出台;对新闻报道、公务差旅、公务接待、公车改革、因公出国(境)、领导干部住房等存在制度短板的，要完善修订;对评比达标表彰和庆典节会论坛、津贴补贴和职工福利、办公用房整改、领导干部参加研讨会和论坛等存在“模糊地带”的，要明确细化。</w:t>
      </w:r>
    </w:p>
    <w:p>
      <w:pPr>
        <w:ind w:left="0" w:right="0" w:firstLine="560"/>
        <w:spacing w:before="450" w:after="450" w:line="312" w:lineRule="auto"/>
      </w:pPr>
      <w:r>
        <w:rPr>
          <w:rFonts w:ascii="宋体" w:hAnsi="宋体" w:eastAsia="宋体" w:cs="宋体"/>
          <w:color w:val="000"/>
          <w:sz w:val="28"/>
          <w:szCs w:val="28"/>
        </w:rPr>
        <w:t xml:space="preserve">牵头部门：局办公室;参与单位(部门):局机关各处室，局直属企事业单位</w:t>
      </w:r>
    </w:p>
    <w:p>
      <w:pPr>
        <w:ind w:left="0" w:right="0" w:firstLine="560"/>
        <w:spacing w:before="450" w:after="450" w:line="312" w:lineRule="auto"/>
      </w:pPr>
      <w:r>
        <w:rPr>
          <w:rFonts w:ascii="宋体" w:hAnsi="宋体" w:eastAsia="宋体" w:cs="宋体"/>
          <w:color w:val="000"/>
          <w:sz w:val="28"/>
          <w:szCs w:val="28"/>
        </w:rPr>
        <w:t xml:space="preserve">(四)整治形式主义、官僚主义，层层加重基层负担，文山会海突出，督查检查考核过多过频的问题</w:t>
      </w:r>
    </w:p>
    <w:p>
      <w:pPr>
        <w:ind w:left="0" w:right="0" w:firstLine="560"/>
        <w:spacing w:before="450" w:after="450" w:line="312" w:lineRule="auto"/>
      </w:pPr>
      <w:r>
        <w:rPr>
          <w:rFonts w:ascii="宋体" w:hAnsi="宋体" w:eastAsia="宋体" w:cs="宋体"/>
          <w:color w:val="000"/>
          <w:sz w:val="28"/>
          <w:szCs w:val="28"/>
        </w:rPr>
        <w:t xml:space="preserve">认真落实中央、省委和市委关于2024年“基层减负年”各项部署和工作措施，把力戒形式主义、官僚主义作为主题教育重要内容，聚焦层层发文、层层开会、督查检查考核过多过频等问题，一件一件抓实整改。</w:t>
      </w:r>
    </w:p>
    <w:p>
      <w:pPr>
        <w:ind w:left="0" w:right="0" w:firstLine="560"/>
        <w:spacing w:before="450" w:after="450" w:line="312" w:lineRule="auto"/>
      </w:pPr>
      <w:r>
        <w:rPr>
          <w:rFonts w:ascii="宋体" w:hAnsi="宋体" w:eastAsia="宋体" w:cs="宋体"/>
          <w:color w:val="000"/>
          <w:sz w:val="28"/>
          <w:szCs w:val="28"/>
        </w:rPr>
        <w:t xml:space="preserve">各部门、各单位要紧密结合工作实际，开展形式主义问题大排查，把自己摆进去，查找问题，深挖根源，扎实整改。重点解决随意要求基层填表报数报材料，督查检查考核重“痕”不重“绩”，脱离实际向基层发号施令等问题。重视纠正将红头文件改为白头文件、明传电报、便函等“隐性文件”，以调研指导、学习考察为名变相开展督查检查考核等以形式主义反对形式主义的苗头性、倾向性问题。</w:t>
      </w:r>
    </w:p>
    <w:p>
      <w:pPr>
        <w:ind w:left="0" w:right="0" w:firstLine="560"/>
        <w:spacing w:before="450" w:after="450" w:line="312" w:lineRule="auto"/>
      </w:pPr>
      <w:r>
        <w:rPr>
          <w:rFonts w:ascii="宋体" w:hAnsi="宋体" w:eastAsia="宋体" w:cs="宋体"/>
          <w:color w:val="000"/>
          <w:sz w:val="28"/>
          <w:szCs w:val="28"/>
        </w:rPr>
        <w:t xml:space="preserve">各部门、各单位要严格落实镇办发〔2024〕31号文件有关要求，在摸清2024年文件、会议和督查检查考核等底数，确定2024年精简目标的基础上，对上半年文件、会议和督查检查考核情况进行统计，严格执行审批报备制度，确保实现各部门、各单位发至县级的文件减少30%--50%，需要基层签订的责任状、填报的报表、使用的政务app减少50%以上，对交通运输企业督查检查考核事项减少50%以上等目标。全面清理规范“一票否决”和签订责任状事项。</w:t>
      </w:r>
    </w:p>
    <w:p>
      <w:pPr>
        <w:ind w:left="0" w:right="0" w:firstLine="560"/>
        <w:spacing w:before="450" w:after="450" w:line="312" w:lineRule="auto"/>
      </w:pPr>
      <w:r>
        <w:rPr>
          <w:rFonts w:ascii="宋体" w:hAnsi="宋体" w:eastAsia="宋体" w:cs="宋体"/>
          <w:color w:val="000"/>
          <w:sz w:val="28"/>
          <w:szCs w:val="28"/>
        </w:rPr>
        <w:t xml:space="preserve">牵头单位：局办公室;参与单位(部门)：局机关各处室，局直属企事业单位</w:t>
      </w:r>
    </w:p>
    <w:p>
      <w:pPr>
        <w:ind w:left="0" w:right="0" w:firstLine="560"/>
        <w:spacing w:before="450" w:after="450" w:line="312" w:lineRule="auto"/>
      </w:pPr>
      <w:r>
        <w:rPr>
          <w:rFonts w:ascii="宋体" w:hAnsi="宋体" w:eastAsia="宋体" w:cs="宋体"/>
          <w:color w:val="000"/>
          <w:sz w:val="28"/>
          <w:szCs w:val="28"/>
        </w:rPr>
        <w:t xml:space="preserve">(五)整治领导干部配偶、子女及其配偶违规经商办企业，甚至利用职权或者职务影响为其经商办企业谋取非法利益的问题</w:t>
      </w:r>
    </w:p>
    <w:p>
      <w:pPr>
        <w:ind w:left="0" w:right="0" w:firstLine="560"/>
        <w:spacing w:before="450" w:after="450" w:line="312" w:lineRule="auto"/>
      </w:pPr>
      <w:r>
        <w:rPr>
          <w:rFonts w:ascii="宋体" w:hAnsi="宋体" w:eastAsia="宋体" w:cs="宋体"/>
          <w:color w:val="000"/>
          <w:sz w:val="28"/>
          <w:szCs w:val="28"/>
        </w:rPr>
        <w:t xml:space="preserve">按照中央和省委、市委要求，进一步规范领导干部配偶、子女及其配偶经商办企业行为，严肃查处领导干部利用职权或职务影响为其配偶、子女及其配偶经商办企业谋取非法利益问题，推动领导干部廉洁从政、秉公用权。</w:t>
      </w:r>
    </w:p>
    <w:p>
      <w:pPr>
        <w:ind w:left="0" w:right="0" w:firstLine="560"/>
        <w:spacing w:before="450" w:after="450" w:line="312" w:lineRule="auto"/>
      </w:pPr>
      <w:r>
        <w:rPr>
          <w:rFonts w:ascii="宋体" w:hAnsi="宋体" w:eastAsia="宋体" w:cs="宋体"/>
          <w:color w:val="000"/>
          <w:sz w:val="28"/>
          <w:szCs w:val="28"/>
        </w:rPr>
        <w:t xml:space="preserve">领导干部要依据《中国共产党纪律处分条例》第95、97条规定的精神，进行个人申报，干部所在单位对申报情况进行汇总登记，有重点地进行抽查核实。</w:t>
      </w:r>
    </w:p>
    <w:p>
      <w:pPr>
        <w:ind w:left="0" w:right="0" w:firstLine="560"/>
        <w:spacing w:before="450" w:after="450" w:line="312" w:lineRule="auto"/>
      </w:pPr>
      <w:r>
        <w:rPr>
          <w:rFonts w:ascii="宋体" w:hAnsi="宋体" w:eastAsia="宋体" w:cs="宋体"/>
          <w:color w:val="000"/>
          <w:sz w:val="28"/>
          <w:szCs w:val="28"/>
        </w:rPr>
        <w:t xml:space="preserve">牵头单位：局组织人事处;参与单位(部门)：局机关各处室，局直属企事业单位</w:t>
      </w:r>
    </w:p>
    <w:p>
      <w:pPr>
        <w:ind w:left="0" w:right="0" w:firstLine="560"/>
        <w:spacing w:before="450" w:after="450" w:line="312" w:lineRule="auto"/>
      </w:pPr>
      <w:r>
        <w:rPr>
          <w:rFonts w:ascii="宋体" w:hAnsi="宋体" w:eastAsia="宋体" w:cs="宋体"/>
          <w:color w:val="000"/>
          <w:sz w:val="28"/>
          <w:szCs w:val="28"/>
        </w:rPr>
        <w:t xml:space="preserve">(六)整治对群众关心的利益问题漠然处之，空头承诺，推透扯皮，以及办事不公、侵害群众利益的问题</w:t>
      </w:r>
    </w:p>
    <w:p>
      <w:pPr>
        <w:ind w:left="0" w:right="0" w:firstLine="560"/>
        <w:spacing w:before="450" w:after="450" w:line="312" w:lineRule="auto"/>
      </w:pPr>
      <w:r>
        <w:rPr>
          <w:rFonts w:ascii="宋体" w:hAnsi="宋体" w:eastAsia="宋体" w:cs="宋体"/>
          <w:color w:val="000"/>
          <w:sz w:val="28"/>
          <w:szCs w:val="28"/>
        </w:rPr>
        <w:t xml:space="preserve">聚焦民生领域侵害群众利益问题，聚焦发生在群众身边的不正之风和“微腐败”问题，进行集中治理，维护群众切身利益，密切党同人民群众的血肉联系。</w:t>
      </w:r>
    </w:p>
    <w:p>
      <w:pPr>
        <w:ind w:left="0" w:right="0" w:firstLine="560"/>
        <w:spacing w:before="450" w:after="450" w:line="312" w:lineRule="auto"/>
      </w:pPr>
      <w:r>
        <w:rPr>
          <w:rFonts w:ascii="宋体" w:hAnsi="宋体" w:eastAsia="宋体" w:cs="宋体"/>
          <w:color w:val="000"/>
          <w:sz w:val="28"/>
          <w:szCs w:val="28"/>
        </w:rPr>
        <w:t xml:space="preserve">局机关各处室和局直属单位要加强对整治侵害群众利益问题的统筹安排和具体指导，从基层反映的问题中检视自身存在的问题，上下联动整改。结合职能职责，对行业不正之风进行集中治理。县处级领导班子和领导干部要结合调查研究、听取意见，下功夫整治侵害群众利益问题，执法不公、搞选择性执法、随意性执法以及不给好处不办事、给了好处乱办事等问题。</w:t>
      </w:r>
    </w:p>
    <w:p>
      <w:pPr>
        <w:ind w:left="0" w:right="0" w:firstLine="560"/>
        <w:spacing w:before="450" w:after="450" w:line="312" w:lineRule="auto"/>
      </w:pPr>
      <w:r>
        <w:rPr>
          <w:rFonts w:ascii="宋体" w:hAnsi="宋体" w:eastAsia="宋体" w:cs="宋体"/>
          <w:color w:val="000"/>
          <w:sz w:val="28"/>
          <w:szCs w:val="28"/>
        </w:rPr>
        <w:t xml:space="preserve">牵头单位：局组织人事处;参与单位(部门)：局机关各处室，局直属企事业单位</w:t>
      </w:r>
    </w:p>
    <w:p>
      <w:pPr>
        <w:ind w:left="0" w:right="0" w:firstLine="560"/>
        <w:spacing w:before="450" w:after="450" w:line="312" w:lineRule="auto"/>
      </w:pPr>
      <w:r>
        <w:rPr>
          <w:rFonts w:ascii="宋体" w:hAnsi="宋体" w:eastAsia="宋体" w:cs="宋体"/>
          <w:color w:val="000"/>
          <w:sz w:val="28"/>
          <w:szCs w:val="28"/>
        </w:rPr>
        <w:t xml:space="preserve">(七)整治基层党组织软弱涣散，党员教育管理宽松软，基层党建主体责任缺失的问题</w:t>
      </w:r>
    </w:p>
    <w:p>
      <w:pPr>
        <w:ind w:left="0" w:right="0" w:firstLine="560"/>
        <w:spacing w:before="450" w:after="450" w:line="312" w:lineRule="auto"/>
      </w:pPr>
      <w:r>
        <w:rPr>
          <w:rFonts w:ascii="宋体" w:hAnsi="宋体" w:eastAsia="宋体" w:cs="宋体"/>
          <w:color w:val="000"/>
          <w:sz w:val="28"/>
          <w:szCs w:val="28"/>
        </w:rPr>
        <w:t xml:space="preserve">对交通运输系统软弱涣散党组织进行集中排查，不设比例、应整尽整。各单位党组织书记要带头挂点整顿，组织部门具体负责，结合整顿工作清单，制定整顿措施。研究制定整顿验收合格标准、工作流程，确保工作实效。</w:t>
      </w:r>
    </w:p>
    <w:p>
      <w:pPr>
        <w:ind w:left="0" w:right="0" w:firstLine="560"/>
        <w:spacing w:before="450" w:after="450" w:line="312" w:lineRule="auto"/>
      </w:pPr>
      <w:r>
        <w:rPr>
          <w:rFonts w:ascii="宋体" w:hAnsi="宋体" w:eastAsia="宋体" w:cs="宋体"/>
          <w:color w:val="000"/>
          <w:sz w:val="28"/>
          <w:szCs w:val="28"/>
        </w:rPr>
        <w:t xml:space="preserve">要按照中央、省委和市委要求，整治基层党建主体责任缺失的问题，从全面排查、分析认定、整改处理、总结提升入手，重点解决弄虚作假、“带病入党”、干部近亲属违规入党、违规“异地入党”、“人情党员”以及严重违反程序发展党员等问题。适时启动发展党员全面排查工作。</w:t>
      </w:r>
    </w:p>
    <w:p>
      <w:pPr>
        <w:ind w:left="0" w:right="0" w:firstLine="560"/>
        <w:spacing w:before="450" w:after="450" w:line="312" w:lineRule="auto"/>
      </w:pPr>
      <w:r>
        <w:rPr>
          <w:rFonts w:ascii="宋体" w:hAnsi="宋体" w:eastAsia="宋体" w:cs="宋体"/>
          <w:color w:val="000"/>
          <w:sz w:val="28"/>
          <w:szCs w:val="28"/>
        </w:rPr>
        <w:t xml:space="preserve">牵头单位：局组织人事处;参与单位(部门)：局机关各处室，局直属及代管企事业单位党组织，改制企业党组织</w:t>
      </w:r>
    </w:p>
    <w:p>
      <w:pPr>
        <w:ind w:left="0" w:right="0" w:firstLine="560"/>
        <w:spacing w:before="450" w:after="450" w:line="312" w:lineRule="auto"/>
      </w:pPr>
      <w:r>
        <w:rPr>
          <w:rFonts w:ascii="宋体" w:hAnsi="宋体" w:eastAsia="宋体" w:cs="宋体"/>
          <w:color w:val="000"/>
          <w:sz w:val="28"/>
          <w:szCs w:val="28"/>
        </w:rPr>
        <w:t xml:space="preserve">(八)整治对黄赌毒和黑恶势力听之任之、失职失责，甚至包庇纵容、充当保护伞的问题</w:t>
      </w:r>
    </w:p>
    <w:p>
      <w:pPr>
        <w:ind w:left="0" w:right="0" w:firstLine="560"/>
        <w:spacing w:before="450" w:after="450" w:line="312" w:lineRule="auto"/>
      </w:pPr>
      <w:r>
        <w:rPr>
          <w:rFonts w:ascii="宋体" w:hAnsi="宋体" w:eastAsia="宋体" w:cs="宋体"/>
          <w:color w:val="000"/>
          <w:sz w:val="28"/>
          <w:szCs w:val="28"/>
        </w:rPr>
        <w:t xml:space="preserve">深入推进</w:t>
      </w:r>
    </w:p>
    <w:p>
      <w:pPr>
        <w:ind w:left="0" w:right="0" w:firstLine="560"/>
        <w:spacing w:before="450" w:after="450" w:line="312" w:lineRule="auto"/>
      </w:pPr>
      <w:r>
        <w:rPr>
          <w:rFonts w:ascii="宋体" w:hAnsi="宋体" w:eastAsia="宋体" w:cs="宋体"/>
          <w:color w:val="000"/>
          <w:sz w:val="28"/>
          <w:szCs w:val="28"/>
        </w:rPr>
        <w:t xml:space="preserve">扫黑除恶</w:t>
      </w:r>
    </w:p>
    <w:p>
      <w:pPr>
        <w:ind w:left="0" w:right="0" w:firstLine="560"/>
        <w:spacing w:before="450" w:after="450" w:line="312" w:lineRule="auto"/>
      </w:pPr>
      <w:r>
        <w:rPr>
          <w:rFonts w:ascii="宋体" w:hAnsi="宋体" w:eastAsia="宋体" w:cs="宋体"/>
          <w:color w:val="000"/>
          <w:sz w:val="28"/>
          <w:szCs w:val="28"/>
        </w:rPr>
        <w:t xml:space="preserve">专项斗争，严厉打击黄赌毒、涉黑涉恶违法犯罪，同步推进“打伞破网”、“打财断血”，使人民群众安全感、满意度明显提升。各部门、各单位要对照中央</w:t>
      </w:r>
    </w:p>
    <w:p>
      <w:pPr>
        <w:ind w:left="0" w:right="0" w:firstLine="560"/>
        <w:spacing w:before="450" w:after="450" w:line="312" w:lineRule="auto"/>
      </w:pPr>
      <w:r>
        <w:rPr>
          <w:rFonts w:ascii="宋体" w:hAnsi="宋体" w:eastAsia="宋体" w:cs="宋体"/>
          <w:color w:val="000"/>
          <w:sz w:val="28"/>
          <w:szCs w:val="28"/>
        </w:rPr>
        <w:t xml:space="preserve">扫黑除恶</w:t>
      </w:r>
    </w:p>
    <w:p>
      <w:pPr>
        <w:ind w:left="0" w:right="0" w:firstLine="560"/>
        <w:spacing w:before="450" w:after="450" w:line="312" w:lineRule="auto"/>
      </w:pPr>
      <w:r>
        <w:rPr>
          <w:rFonts w:ascii="宋体" w:hAnsi="宋体" w:eastAsia="宋体" w:cs="宋体"/>
          <w:color w:val="000"/>
          <w:sz w:val="28"/>
          <w:szCs w:val="28"/>
        </w:rPr>
        <w:t xml:space="preserve">督导组督导问题清单，将扫黑除恶专项斗争与反腐败斗争和基层“拍蝇”结合起来，广泛开展层层谈话、评查评议等活动，全面杜绝行业监管不力、不作为或存在失职渎职、涉黑涉恶腐败问题发生。</w:t>
      </w:r>
    </w:p>
    <w:p>
      <w:pPr>
        <w:ind w:left="0" w:right="0" w:firstLine="560"/>
        <w:spacing w:before="450" w:after="450" w:line="312" w:lineRule="auto"/>
      </w:pPr>
      <w:r>
        <w:rPr>
          <w:rFonts w:ascii="宋体" w:hAnsi="宋体" w:eastAsia="宋体" w:cs="宋体"/>
          <w:color w:val="000"/>
          <w:sz w:val="28"/>
          <w:szCs w:val="28"/>
        </w:rPr>
        <w:t xml:space="preserve">牵头部门：市局安全环保监督处;参与单位(部门)：局机关各处室，局直属及代管企事业单位党组织，改制企业党组织</w:t>
      </w:r>
    </w:p>
    <w:p>
      <w:pPr>
        <w:ind w:left="0" w:right="0" w:firstLine="560"/>
        <w:spacing w:before="450" w:after="450" w:line="312" w:lineRule="auto"/>
      </w:pPr>
      <w:r>
        <w:rPr>
          <w:rFonts w:ascii="宋体" w:hAnsi="宋体" w:eastAsia="宋体" w:cs="宋体"/>
          <w:color w:val="000"/>
          <w:sz w:val="28"/>
          <w:szCs w:val="28"/>
        </w:rPr>
        <w:t xml:space="preserve">1.加强领导，明确职责。市局成立“不忘初心、牢记使命”主题教育工作领导小组及专项整治领导小组，由主要领导担任组长，各局领导任副组长，各处室负责人、各基层单位主要领导任成员的领导小组，办公室设在局组织人事处，成立工作专班和专门工作小组，具体负责专项整治工作的整体谋划、组织推进和督促检查等。各牵头部门是第一责任部门，要加强统筹协调和推进落实，明确工作职责，分解落实任务，研究相关政策，会同参与部门和单位尽快拿出具体实施</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。各参与单位(部门)要按照职责分工，主动配合、抓好落实。</w:t>
      </w:r>
    </w:p>
    <w:p>
      <w:pPr>
        <w:ind w:left="0" w:right="0" w:firstLine="560"/>
        <w:spacing w:before="450" w:after="450" w:line="312" w:lineRule="auto"/>
      </w:pPr>
      <w:r>
        <w:rPr>
          <w:rFonts w:ascii="宋体" w:hAnsi="宋体" w:eastAsia="宋体" w:cs="宋体"/>
          <w:color w:val="000"/>
          <w:sz w:val="28"/>
          <w:szCs w:val="28"/>
        </w:rPr>
        <w:t xml:space="preserve">2.聚焦问题，狠抓整治。把开展专项整治与学习教育、调查研究、检视问题衔接起来，贯通于我局即将开展的主题教育全过程，加强上下互动和部门间联动。各部门、各单位要先动起来，逐项细化问题清单，从自身找原因、抓整改，实行项目化推进，找准每个专项整治的切入点，落细落实落小，实事求是地确定在主题教育期间能够实现的目标任务，明确责任主体、进度时限和工作措施，逐条逐项推进落实。各部门、各单位还要结合实际，在8个方面专项整治之外，有针对性地列出需要整治的突出问题。</w:t>
      </w:r>
    </w:p>
    <w:p>
      <w:pPr>
        <w:ind w:left="0" w:right="0" w:firstLine="560"/>
        <w:spacing w:before="450" w:after="450" w:line="312" w:lineRule="auto"/>
      </w:pPr>
      <w:r>
        <w:rPr>
          <w:rFonts w:ascii="宋体" w:hAnsi="宋体" w:eastAsia="宋体" w:cs="宋体"/>
          <w:color w:val="000"/>
          <w:sz w:val="28"/>
          <w:szCs w:val="28"/>
        </w:rPr>
        <w:t xml:space="preserve">3.强化督查，落实责任。在我局主题教育开展期间，主题教育领导小组将采取随机抽查等方式，开展过程评价、跟踪问效，加强对开展专项整治工作的指导。对问题较多、群众反映强烈的单位重点查访，对专项整治开展不力或搞形式走过场的要严肃批评、督促整改，对发现的苗头性、倾向性问题及时报告。切实防止专项整治虎头蛇尾、敷衍塞责，不能在整治中产生新的突出问题。</w:t>
      </w:r>
    </w:p>
    <w:p>
      <w:pPr>
        <w:ind w:left="0" w:right="0" w:firstLine="560"/>
        <w:spacing w:before="450" w:after="450" w:line="312" w:lineRule="auto"/>
      </w:pPr>
      <w:r>
        <w:rPr>
          <w:rFonts w:ascii="宋体" w:hAnsi="宋体" w:eastAsia="宋体" w:cs="宋体"/>
          <w:color w:val="000"/>
          <w:sz w:val="28"/>
          <w:szCs w:val="28"/>
        </w:rPr>
        <w:t xml:space="preserve">4.开门整改，群众监督。采取情况通报、媒体公示等方式，请群众参与、让群众评判、受群众监督。对发现的典型案例及专项整治情况，采取适当方式向党员干部群众通报。主题教育结束前，通过群众满意度测评、走访座谈、实地调研等，面对面、背靠背地听取党员干部群众对专项整治情况的评价，以基层干部群众的所感所获检验专项整治效果。在此基础上，作出定量、定性的评估。</w:t>
      </w:r>
    </w:p>
    <w:p>
      <w:pPr>
        <w:ind w:left="0" w:right="0" w:firstLine="560"/>
        <w:spacing w:before="450" w:after="450" w:line="312" w:lineRule="auto"/>
      </w:pPr>
      <w:r>
        <w:rPr>
          <w:rFonts w:ascii="宋体" w:hAnsi="宋体" w:eastAsia="宋体" w:cs="宋体"/>
          <w:color w:val="000"/>
          <w:sz w:val="28"/>
          <w:szCs w:val="28"/>
        </w:rPr>
        <w:t xml:space="preserve">5.真学真做，务求实效。对在主题教育期间能够解决的问题，要立查立改、即知即改;对一时解决不了的，要制定阶段目标，盯住不放、持续整治，做到问题不解决不松劲、解决不彻底不放手、群众不认可不罢休。坚持以好的作风推进专项整治，认真落实中央省委和市委为基层减负的要求，减少不必要的统计报表，避免增加基层负担。各牵头部门、各单位要按照要求形成专项整治工作情况报告，报市局主题教育领导小组办公室。</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2024-07-09T00:39:15+08:00</dcterms:created>
  <dcterms:modified xsi:type="dcterms:W3CDTF">2024-07-09T00:39:15+08:00</dcterms:modified>
</cp:coreProperties>
</file>

<file path=docProps/custom.xml><?xml version="1.0" encoding="utf-8"?>
<Properties xmlns="http://schemas.openxmlformats.org/officeDocument/2006/custom-properties" xmlns:vt="http://schemas.openxmlformats.org/officeDocument/2006/docPropsVTypes"/>
</file>