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2024年初一数学班主任工作总结(14篇)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初一数学班主任工作总结篇二</w:t>
      </w:r>
    </w:p>
    <w:p>
      <w:pPr>
        <w:ind w:left="0" w:right="0" w:firstLine="560"/>
        <w:spacing w:before="450" w:after="450" w:line="312" w:lineRule="auto"/>
      </w:pPr>
      <w:r>
        <w:rPr>
          <w:rFonts w:ascii="宋体" w:hAnsi="宋体" w:eastAsia="宋体" w:cs="宋体"/>
          <w:color w:val="000"/>
          <w:sz w:val="28"/>
          <w:szCs w:val="28"/>
        </w:rPr>
        <w:t xml:space="preserve">本学期我担任(1)班和(3)班的语文教学工作，学生面临升学考试的压力，在重大责任面前为优化下学期教学，现将本学期工作总结如下：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初一数学班主任工作总结篇三</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初一数学班主任工作总结篇四</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初一数学班主任工作总结篇五</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初一数学班主任工作总结篇七</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初一数学班主任工作总结篇八</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初一数学班主任工作总结篇九</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班主任工作总结2</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初一数学班主任工作总结篇十</w:t>
      </w:r>
    </w:p>
    <w:p>
      <w:pPr>
        <w:ind w:left="0" w:right="0" w:firstLine="560"/>
        <w:spacing w:before="450" w:after="450" w:line="312" w:lineRule="auto"/>
      </w:pPr>
      <w:r>
        <w:rPr>
          <w:rFonts w:ascii="宋体" w:hAnsi="宋体" w:eastAsia="宋体" w:cs="宋体"/>
          <w:color w:val="000"/>
          <w:sz w:val="28"/>
          <w:szCs w:val="28"/>
        </w:rPr>
        <w:t xml:space="preserve">孩子的成长是最明显的，作为幼儿园中班的班主任，我感受到了孩子们每天都在不停的变化，每天都在成长，每天都在进步，这使我很高兴。这段时间，为了完成好工作和提高教学质量，我不断提高自己的能力，下面是我的工作总结。</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初一数学班主任工作总结篇十一</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初一数学班主任工作总结篇十二</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初一数学班主任工作总结篇十三</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初一数学班主任工作总结篇十四</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2024-10-04T09:33:47+08:00</dcterms:created>
  <dcterms:modified xsi:type="dcterms:W3CDTF">2024-10-04T09:33:47+08:00</dcterms:modified>
</cp:coreProperties>
</file>

<file path=docProps/custom.xml><?xml version="1.0" encoding="utf-8"?>
<Properties xmlns="http://schemas.openxmlformats.org/officeDocument/2006/custom-properties" xmlns:vt="http://schemas.openxmlformats.org/officeDocument/2006/docPropsVTypes"/>
</file>