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最新医师个人工作计划(十六篇)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医师个人工作计划篇一一、把...</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医师个人工作计划篇一</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医师个人工作计划篇二</w:t>
      </w:r>
    </w:p>
    <w:p>
      <w:pPr>
        <w:ind w:left="0" w:right="0" w:firstLine="560"/>
        <w:spacing w:before="450" w:after="450" w:line="312" w:lineRule="auto"/>
      </w:pPr>
      <w:r>
        <w:rPr>
          <w:rFonts w:ascii="宋体" w:hAnsi="宋体" w:eastAsia="宋体" w:cs="宋体"/>
          <w:color w:val="000"/>
          <w:sz w:val="28"/>
          <w:szCs w:val="28"/>
        </w:rPr>
        <w:t xml:space="preserve">一、 加强医政管理，提高医疗服务质量，降低医疗事故的发生 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 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 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 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 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 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 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 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 进一步完善爱滋病防治机制，建立以院长为核心的爱滋病防治领导小组，将爱滋病的传播途径、防治方法等知识粘贴上墙，全院加强爱滋病疫情监测报告，切实做好爱滋病防治工作。 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 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 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 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 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 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 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医师个人工作计划篇三</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医师个人工作计划篇四</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医师个人工作计划篇五</w:t>
      </w:r>
    </w:p>
    <w:p>
      <w:pPr>
        <w:ind w:left="0" w:right="0" w:firstLine="560"/>
        <w:spacing w:before="450" w:after="450" w:line="312" w:lineRule="auto"/>
      </w:pPr>
      <w:r>
        <w:rPr>
          <w:rFonts w:ascii="宋体" w:hAnsi="宋体" w:eastAsia="宋体" w:cs="宋体"/>
          <w:color w:val="000"/>
          <w:sz w:val="28"/>
          <w:szCs w:val="28"/>
        </w:rPr>
        <w:t xml:space="preserve">为了20__年刚好的做好自已的本职工作，特制定工作计划如下：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医师个人工作计划篇六</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医师个人工作计划篇七</w:t>
      </w:r>
    </w:p>
    <w:p>
      <w:pPr>
        <w:ind w:left="0" w:right="0" w:firstLine="560"/>
        <w:spacing w:before="450" w:after="450" w:line="312" w:lineRule="auto"/>
      </w:pPr>
      <w:r>
        <w:rPr>
          <w:rFonts w:ascii="宋体" w:hAnsi="宋体" w:eastAsia="宋体" w:cs="宋体"/>
          <w:color w:val="000"/>
          <w:sz w:val="28"/>
          <w:szCs w:val="28"/>
        </w:rPr>
        <w:t xml:space="preserve">在新的一年里，我们科室将加大肺系病专科疾病的研究、新技术的开展、中医特色项目的开发及专业人才队伍的建设，以西医治疗无有效方法的病种为突破口，逐步探索形成肺病专科特色病种的中医治疗优势。继续开展“程序化温馨服务”，以“专业求生存”，以“特色求发展”。严格按照三甲医院标准化的建设标准来发展，打造科室精品品牌。</w:t>
      </w:r>
    </w:p>
    <w:p>
      <w:pPr>
        <w:ind w:left="0" w:right="0" w:firstLine="560"/>
        <w:spacing w:before="450" w:after="450" w:line="312" w:lineRule="auto"/>
      </w:pPr>
      <w:r>
        <w:rPr>
          <w:rFonts w:ascii="宋体" w:hAnsi="宋体" w:eastAsia="宋体" w:cs="宋体"/>
          <w:color w:val="000"/>
          <w:sz w:val="28"/>
          <w:szCs w:val="28"/>
        </w:rPr>
        <w:t xml:space="preserve">一、开展支气管镜技术</w:t>
      </w:r>
    </w:p>
    <w:p>
      <w:pPr>
        <w:ind w:left="0" w:right="0" w:firstLine="560"/>
        <w:spacing w:before="450" w:after="450" w:line="312" w:lineRule="auto"/>
      </w:pPr>
      <w:r>
        <w:rPr>
          <w:rFonts w:ascii="宋体" w:hAnsi="宋体" w:eastAsia="宋体" w:cs="宋体"/>
          <w:color w:val="000"/>
          <w:sz w:val="28"/>
          <w:szCs w:val="28"/>
        </w:rPr>
        <w:t xml:space="preserve">目前奥林巴斯支气管镜已于去年底购入，并已派专人外出进修学习支气管镜使用技术，计划3月份开始投入使用，填补我院纤维支气管镜技术的空白，扩大呼吸系统疾病诊治范围及种类，如肺部肿块良恶性的鉴别、肺间质纤维化、不明原因咯血或胸腔积液等疾病的明确诊断，随着技术的成熟和病种的增多，逐步开展支气管镜下治疗，如钳取气管内异物、治疗大咯血、吸引下呼吸道分泌物、支气管肺泡灌洗治疗、气道肿瘤的治疗等。计划重点偏向肺癌的镜下诊断与治疗方面，以此可以减轻肿瘤科病人太多的压力。</w:t>
      </w:r>
    </w:p>
    <w:p>
      <w:pPr>
        <w:ind w:left="0" w:right="0" w:firstLine="560"/>
        <w:spacing w:before="450" w:after="450" w:line="312" w:lineRule="auto"/>
      </w:pPr>
      <w:r>
        <w:rPr>
          <w:rFonts w:ascii="宋体" w:hAnsi="宋体" w:eastAsia="宋体" w:cs="宋体"/>
          <w:color w:val="000"/>
          <w:sz w:val="28"/>
          <w:szCs w:val="28"/>
        </w:rPr>
        <w:t xml:space="preserve">二、借助外援专家，打造中医治疗“肺纤维化”精品品牌</w:t>
      </w:r>
    </w:p>
    <w:p>
      <w:pPr>
        <w:ind w:left="0" w:right="0" w:firstLine="560"/>
        <w:spacing w:before="450" w:after="450" w:line="312" w:lineRule="auto"/>
      </w:pPr>
      <w:r>
        <w:rPr>
          <w:rFonts w:ascii="宋体" w:hAnsi="宋体" w:eastAsia="宋体" w:cs="宋体"/>
          <w:color w:val="000"/>
          <w:sz w:val="28"/>
          <w:szCs w:val="28"/>
        </w:rPr>
        <w:t xml:space="preserve">聘请山东省中医院的肺病科主任省级专家陶凯教授，自20__年12月21日开始定期(2周1次)到我院坐诊，帮助科室吸引病源，扩大影响。陶教授尤其在肺纤维化的中医中药治疗方面有很深的造诣，中医特色鲜明，疗效显著，在省内以及国内均有很高的知名度。希望以此为契机，学习借鉴陶教授的丰富经验，如分期辨证、宏观辨证与微观辨证相结合等，加上中医特色治疗，如中药穴位贴敷、电脑中频离子导入、中药穴位注射等，形成我们科室治疗肺纤维化的中医特色优势。该病目前西医治疗除肺移植外，尚无有效治疗药物。希望以此病的中医特色治疗为突破口，吸引更多的肺系病病人，扩大科室的影响力。</w:t>
      </w:r>
    </w:p>
    <w:p>
      <w:pPr>
        <w:ind w:left="0" w:right="0" w:firstLine="560"/>
        <w:spacing w:before="450" w:after="450" w:line="312" w:lineRule="auto"/>
      </w:pPr>
      <w:r>
        <w:rPr>
          <w:rFonts w:ascii="宋体" w:hAnsi="宋体" w:eastAsia="宋体" w:cs="宋体"/>
          <w:color w:val="000"/>
          <w:sz w:val="28"/>
          <w:szCs w:val="28"/>
        </w:rPr>
        <w:t xml:space="preserve">三、继续开展优势病种“支气管哮喘”的中医整体疗法</w:t>
      </w:r>
    </w:p>
    <w:p>
      <w:pPr>
        <w:ind w:left="0" w:right="0" w:firstLine="560"/>
        <w:spacing w:before="450" w:after="450" w:line="312" w:lineRule="auto"/>
      </w:pPr>
      <w:r>
        <w:rPr>
          <w:rFonts w:ascii="宋体" w:hAnsi="宋体" w:eastAsia="宋体" w:cs="宋体"/>
          <w:color w:val="000"/>
          <w:sz w:val="28"/>
          <w:szCs w:val="28"/>
        </w:rPr>
        <w:t xml:space="preserve">“支气管哮喘”是临床常见病、多发病，在我科已形成“分期分治，内外合治”中医整体疗法的特色治疗，并进行临床观察及经验总结，计划进一步深入研究，因此积极申报有关支气管哮喘的课题2项(均已立项)，今年按计划进行科研进程。</w:t>
      </w:r>
    </w:p>
    <w:p>
      <w:pPr>
        <w:ind w:left="0" w:right="0" w:firstLine="560"/>
        <w:spacing w:before="450" w:after="450" w:line="312" w:lineRule="auto"/>
      </w:pPr>
      <w:r>
        <w:rPr>
          <w:rFonts w:ascii="宋体" w:hAnsi="宋体" w:eastAsia="宋体" w:cs="宋体"/>
          <w:color w:val="000"/>
          <w:sz w:val="28"/>
          <w:szCs w:val="28"/>
        </w:rPr>
        <w:t xml:space="preserve">孙丽凤副主任拜师北京东直门医院名老中医呼吸病专家武维屏教授，通过与武教授合作，请她来医院坐诊及学术指导为契机，把支气管哮喘的中医特色治疗更加完善地开展起来，吸引更多的病人来我院就诊。</w:t>
      </w:r>
    </w:p>
    <w:p>
      <w:pPr>
        <w:ind w:left="0" w:right="0" w:firstLine="560"/>
        <w:spacing w:before="450" w:after="450" w:line="312" w:lineRule="auto"/>
      </w:pPr>
      <w:r>
        <w:rPr>
          <w:rFonts w:ascii="宋体" w:hAnsi="宋体" w:eastAsia="宋体" w:cs="宋体"/>
          <w:color w:val="000"/>
          <w:sz w:val="28"/>
          <w:szCs w:val="28"/>
        </w:rPr>
        <w:t xml:space="preserve">四、加强人才梯队建设，加快人才培训步伐</w:t>
      </w:r>
    </w:p>
    <w:p>
      <w:pPr>
        <w:ind w:left="0" w:right="0" w:firstLine="560"/>
        <w:spacing w:before="450" w:after="450" w:line="312" w:lineRule="auto"/>
      </w:pPr>
      <w:r>
        <w:rPr>
          <w:rFonts w:ascii="宋体" w:hAnsi="宋体" w:eastAsia="宋体" w:cs="宋体"/>
          <w:color w:val="000"/>
          <w:sz w:val="28"/>
          <w:szCs w:val="28"/>
        </w:rPr>
        <w:t xml:space="preserve">科室要发展，人才是关键。拟在20__年派于维娜主治医师外出进修呼吸内科，学习呼吸系统相关疾病的最新知识及治疗方法，并加强科室业务培训，进一步提高专科疾病诊治水平。</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2、学会整理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医师个人工作计划篇九</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医师个人工作计划篇十</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医学教|育网搜集整理，以保障生殖健康为目的的工作方针，认真贯彻实施《母婴保健法》全面实施《两纲》，医|学教育网搜集整理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等知识粘贴上墙，医|学教育网搜集整理全院加强爱滋病疫情监测报告，切实做好爱滋病防治工作。继续认真学习《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医|学教育网搜集整理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医师个人工作计划篇十一</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__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__市医院__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6、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7、科内组织诊疗规范及相关法律法规的学习。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3、组织质控督察组讨论制定检查评比细则及奖惩制度。定期(1-3个月)组织督察组依照《福建省病历书写规范》(__年修订版)及《合理使用抗菌药物的管理办法》(试行)查评门诊病历及处方。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__]477号文件中《继续医学教育规定》(试行)及福建省卫生厅、人事厅闽卫科教[__]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医师个人工作计划篇十二</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201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医师个人工作计划篇十三</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医师个人工作计划篇十四</w:t>
      </w:r>
    </w:p>
    <w:p>
      <w:pPr>
        <w:ind w:left="0" w:right="0" w:firstLine="560"/>
        <w:spacing w:before="450" w:after="450" w:line="312" w:lineRule="auto"/>
      </w:pPr>
      <w:r>
        <w:rPr>
          <w:rFonts w:ascii="宋体" w:hAnsi="宋体" w:eastAsia="宋体" w:cs="宋体"/>
          <w:color w:val="000"/>
          <w:sz w:val="28"/>
          <w:szCs w:val="28"/>
        </w:rPr>
        <w:t xml:space="preserve">20__年将工作分为四个季度开展工作计划如下：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医师个人工作计划篇十五</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5、每季度组织一次质量服务，卫生等综合检查考评。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4"/>
          <w:szCs w:val="34"/>
          <w:b w:val="1"/>
          <w:bCs w:val="1"/>
        </w:rPr>
        <w:t xml:space="preserve">医师个人工作计划篇十六</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2024-10-06T06:38:31+08:00</dcterms:created>
  <dcterms:modified xsi:type="dcterms:W3CDTF">2024-10-06T06:38:31+08:00</dcterms:modified>
</cp:coreProperties>
</file>

<file path=docProps/custom.xml><?xml version="1.0" encoding="utf-8"?>
<Properties xmlns="http://schemas.openxmlformats.org/officeDocument/2006/custom-properties" xmlns:vt="http://schemas.openxmlformats.org/officeDocument/2006/docPropsVTypes"/>
</file>