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大学教师期末个人工作总结遵章守纪(4篇)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大学教师期末个人工作总结遵章守纪篇一</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共产党的领导，努力学习十七大的路线和政策，积极参加学校的政治学习，提高思想觉悟，热爱党的教育事业。尽管社会有些言论对党提出了这样那样的抱怨，我认为一党执政符合中国国情，有利于国家的长治久安。作为一个非党派人士，民主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xxx和xxx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大学教师期末个人工作总结遵章守纪篇二</w:t>
      </w:r>
    </w:p>
    <w:p>
      <w:pPr>
        <w:ind w:left="0" w:right="0" w:firstLine="560"/>
        <w:spacing w:before="450" w:after="450" w:line="312" w:lineRule="auto"/>
      </w:pPr>
      <w:r>
        <w:rPr>
          <w:rFonts w:ascii="宋体" w:hAnsi="宋体" w:eastAsia="宋体" w:cs="宋体"/>
          <w:color w:val="000"/>
          <w:sz w:val="28"/>
          <w:szCs w:val="28"/>
        </w:rPr>
        <w:t xml:space="preserve">转眼已到期末了，现就将一年以来工作情况总结如下：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孩子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黑体" w:hAnsi="黑体" w:eastAsia="黑体" w:cs="黑体"/>
          <w:color w:val="000000"/>
          <w:sz w:val="34"/>
          <w:szCs w:val="34"/>
          <w:b w:val="1"/>
          <w:bCs w:val="1"/>
        </w:rPr>
        <w:t xml:space="preserve">大学教师期末个人工作总结遵章守纪篇三</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热爱教育事业，遵纪守法，能做到为人师表。我努力做好本职工作，并在完成本职工作的前提下结合工作需要，虚心向曹*老师，胡**老师，单***老师等老师请教，努力进取，不断提高自己的教育教学水平。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4"/>
          <w:szCs w:val="34"/>
          <w:b w:val="1"/>
          <w:bCs w:val="1"/>
        </w:rPr>
        <w:t xml:space="preserve">大学教师期末个人工作总结遵章守纪篇四</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一、认真做好大学生&gt;思想政治教育，保障了校园的稳定安全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gt;培训，提升他们发现问题与解决问题的能力，使他们能够及时发现出现思想偏差的学生，并及时采取有效的措施，把事故控制在萌芽状态，把问题化小或解决。维护了所带班级**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级各班考勤排名，**应用药学3班95.7%，**应用药学2班95.1%，**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四、加强学生&gt;心理健康教育，促进了学生身心的健康发展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gt;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2024-10-06T07:22:41+08:00</dcterms:created>
  <dcterms:modified xsi:type="dcterms:W3CDTF">2024-10-06T07:22:41+08:00</dcterms:modified>
</cp:coreProperties>
</file>

<file path=docProps/custom.xml><?xml version="1.0" encoding="utf-8"?>
<Properties xmlns="http://schemas.openxmlformats.org/officeDocument/2006/custom-properties" xmlns:vt="http://schemas.openxmlformats.org/officeDocument/2006/docPropsVTypes"/>
</file>