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党员反腐倡廉学习心得体会</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经过局里的反腐倡廉学习教育，看到有些党员干部在个人欲望的驱使下逐步淡漠了法制观念，丧失原则，利用职务之便做出有悖于党和人民原则和宗旨的事情，最终身败名裂，甚至是以生命为代价的典型事例，让我们深刻感受到了在当今社会进行反腐倡廉的必要性，同时...</w:t>
      </w:r>
    </w:p>
    <w:p>
      <w:pPr>
        <w:ind w:left="0" w:right="0" w:firstLine="560"/>
        <w:spacing w:before="450" w:after="450" w:line="312" w:lineRule="auto"/>
      </w:pPr>
      <w:r>
        <w:rPr>
          <w:rFonts w:ascii="宋体" w:hAnsi="宋体" w:eastAsia="宋体" w:cs="宋体"/>
          <w:color w:val="000"/>
          <w:sz w:val="28"/>
          <w:szCs w:val="28"/>
        </w:rPr>
        <w:t xml:space="preserve">经过局里的反腐倡廉学习教育，看到有些党员干部在个人欲望的驱使下逐步淡漠了法制观念，丧失原则，利用职务之便做出有悖于党和人民原则和宗旨的事情，最终身败名裂，甚至是以生命为代价的典型事例，让我们深刻感受到了在当今社会进行反腐倡廉的必要性，同时对自身的思想作风，廉洁自律，遵章守纪，权利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自觉以马克思主义中国化的最新理论成果武装头脑，进一步坚定政治立场和理想信念，不断增强政治敏锐性和廉洁自律意识，自觉抵制腐朽思想的侵蚀，增强免疫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江总书记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共产党员，不要贪图小利，见钱眼开，始终不渝地保持和发场艰苦奋斗的优良传统的作风。只有这样，才能抵制腐败保持一身正气，保持共产党员本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2024-11-08T18:39:52+08:00</dcterms:created>
  <dcterms:modified xsi:type="dcterms:W3CDTF">2024-11-08T18:39:52+08:00</dcterms:modified>
</cp:coreProperties>
</file>

<file path=docProps/custom.xml><?xml version="1.0" encoding="utf-8"?>
<Properties xmlns="http://schemas.openxmlformats.org/officeDocument/2006/custom-properties" xmlns:vt="http://schemas.openxmlformats.org/officeDocument/2006/docPropsVTypes"/>
</file>