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物业保安班长年终总结(9篇)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物业保安班长年终总结篇一</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的我，在日常的工作中严格要求自己，自觉遵守公司的各项规章制度，处之身先士卒，事事以身作则，作为保安始终坚持\"打铁先得自身硬\"的要求，在工作中以自己的实际行动潜移默化的影响和带动全体队员，同时不断加强自我学习，提高自身业务知识和专业技能，通过不懈努力，我们xx保安队可以说是成绩多多，受益多多。由于xx是重点防法火单位，进入的运输车辆多，业务多，进出人员复杂，所以责任重大，为了保质保量完成，履行好我们肩负的使命，上一年我们重点抓了以下四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加强队员的品德教育，坚决落实保安公司的各项纪律制度。我采取坚决果断的措施，坚决开除和调离我xx保安队，维护了公司良好形象和声誉，在业主心目中留下了良好口碑。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最后我代表我们xx保安队：愿我们的公司在新的一年内不断地成长，壮大成为安徽乃至是全国的品牌公司，祝张总及公司各位领导新年快乐！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物业保安班长年终总结篇四</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物业保安班长年终总结篇五</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物业保安班长年终总结篇六</w:t>
      </w:r>
    </w:p>
    <w:p>
      <w:pPr>
        <w:ind w:left="0" w:right="0" w:firstLine="560"/>
        <w:spacing w:before="450" w:after="450" w:line="312" w:lineRule="auto"/>
      </w:pPr>
      <w:r>
        <w:rPr>
          <w:rFonts w:ascii="宋体" w:hAnsi="宋体" w:eastAsia="宋体" w:cs="宋体"/>
          <w:color w:val="000"/>
          <w:sz w:val="28"/>
          <w:szCs w:val="28"/>
        </w:rPr>
        <w:t xml:space="preserve">在这一年来，我兢兢业业，努力刻苦，加上上级领导的正确引导和同事的关心与支持。现在，就过去的工作做下总结：</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在今后的工作中，我将继续踏实工作，努力拼搏奋斗，争取在新的一年里，再创辉煌。</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物业保安班长年终总结篇七</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x年我们要把服务做得更好\"及x总监倡导的\"十米责任制\"、\"首问责任制\"等，诸多细节文化，由于培训到位，不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针对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一居1期8—301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制定完善的收费管理制度，每天对收费工作进行检查和监督，在x居工作期间，每月收费份额达20xx元左右，在华庭短短四个多月时间里（9—12月），累计收费金额达14561元，取得了有史以来的成绩。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一定的负面影响，因此在成绩面前我们不能骄傲，只有不断提高业务素质，加强业务训练和学习，不断改进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物业保安班长年终总结篇八</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4"/>
          <w:szCs w:val="34"/>
          <w:b w:val="1"/>
          <w:bCs w:val="1"/>
        </w:rPr>
        <w:t xml:space="preserve">物业保安班长年终总结篇九</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2024-10-06T04:52:05+08:00</dcterms:created>
  <dcterms:modified xsi:type="dcterms:W3CDTF">2024-10-06T04:52:05+08:00</dcterms:modified>
</cp:coreProperties>
</file>

<file path=docProps/custom.xml><?xml version="1.0" encoding="utf-8"?>
<Properties xmlns="http://schemas.openxmlformats.org/officeDocument/2006/custom-properties" xmlns:vt="http://schemas.openxmlformats.org/officeDocument/2006/docPropsVTypes"/>
</file>