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2024年职业教育和社会教育工作计划</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指导思想2024年，我市职社教育工作以邓小平理论和“三个代表”重要思想为指导，树立科学发展观，认真贯彻落实国务院、省政府《关于大力发展职业教育的决定》，围绕市局工作的总体目标和区域教育现代化先进市的创建要求，大力发展符合当地经济特色需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市职社教育工作以邓小平理论和“三个代表”重要思想为指导，树立科学发展观，认真贯彻落实国务院、省政府《关于大力发展职业教育的决定》，围绕市局工作的总体目标和区域教育现代化先进市的创建要求，大力发展符合当地经济特色需要的职业教育，提高成人（社区）教育为社会服务的能力，构建具有特色的现代职教体系和以社区教育为主要内容的终身教育体系，使我市职业教育和社会教育更好、更快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1、做好职校招生工作，稳定办学规模，普职教招生比例达6︰4，职业学校力争招生2500人。</w:t>
      </w:r>
    </w:p>
    <w:p>
      <w:pPr>
        <w:ind w:left="0" w:right="0" w:firstLine="560"/>
        <w:spacing w:before="450" w:after="450" w:line="312" w:lineRule="auto"/>
      </w:pPr>
      <w:r>
        <w:rPr>
          <w:rFonts w:ascii="宋体" w:hAnsi="宋体" w:eastAsia="宋体" w:cs="宋体"/>
          <w:color w:val="000"/>
          <w:sz w:val="28"/>
          <w:szCs w:val="28"/>
        </w:rPr>
        <w:t xml:space="preserve">2、加快职教中心东山校区建设，建好实训中心实习工厂用房，添置部分实训设备。</w:t>
      </w:r>
    </w:p>
    <w:p>
      <w:pPr>
        <w:ind w:left="0" w:right="0" w:firstLine="560"/>
        <w:spacing w:before="450" w:after="450" w:line="312" w:lineRule="auto"/>
      </w:pPr>
      <w:r>
        <w:rPr>
          <w:rFonts w:ascii="宋体" w:hAnsi="宋体" w:eastAsia="宋体" w:cs="宋体"/>
          <w:color w:val="000"/>
          <w:sz w:val="28"/>
          <w:szCs w:val="28"/>
        </w:rPr>
        <w:t xml:space="preserve">4、职教中心“双师”型教师比例达到50%以上，毕业生取得双证率95%以上，毕业生就业率达98%以上，提高高位就业率，普通高校对口单招取得较好成绩。</w:t>
      </w:r>
    </w:p>
    <w:p>
      <w:pPr>
        <w:ind w:left="0" w:right="0" w:firstLine="560"/>
        <w:spacing w:before="450" w:after="450" w:line="312" w:lineRule="auto"/>
      </w:pPr>
      <w:r>
        <w:rPr>
          <w:rFonts w:ascii="宋体" w:hAnsi="宋体" w:eastAsia="宋体" w:cs="宋体"/>
          <w:color w:val="000"/>
          <w:sz w:val="28"/>
          <w:szCs w:val="28"/>
        </w:rPr>
        <w:t xml:space="preserve">5、积极推进乡镇成人（社区）教育中心建设，逐步理顺成教管理体制，社区教育中心达到省级社区教育中心建设标准，满足省教育现代化先进县（市）的创建要求。</w:t>
      </w:r>
    </w:p>
    <w:p>
      <w:pPr>
        <w:ind w:left="0" w:right="0" w:firstLine="560"/>
        <w:spacing w:before="450" w:after="450" w:line="312" w:lineRule="auto"/>
      </w:pPr>
      <w:r>
        <w:rPr>
          <w:rFonts w:ascii="宋体" w:hAnsi="宋体" w:eastAsia="宋体" w:cs="宋体"/>
          <w:color w:val="000"/>
          <w:sz w:val="28"/>
          <w:szCs w:val="28"/>
        </w:rPr>
        <w:t xml:space="preserve">7、创建镇江市社区教育中心3-4所，镇江市示范村（企）成人文化技术学校4-5所。力争创建省级社区教育中心和省农科教结合示范基地各1个。</w:t>
      </w:r>
    </w:p>
    <w:p>
      <w:pPr>
        <w:ind w:left="0" w:right="0" w:firstLine="560"/>
        <w:spacing w:before="450" w:after="450" w:line="312" w:lineRule="auto"/>
      </w:pPr>
      <w:r>
        <w:rPr>
          <w:rFonts w:ascii="宋体" w:hAnsi="宋体" w:eastAsia="宋体" w:cs="宋体"/>
          <w:color w:val="000"/>
          <w:sz w:val="28"/>
          <w:szCs w:val="28"/>
        </w:rPr>
        <w:t xml:space="preserve">8、进一步指导、规范民办教育，依法审批、依法管理，促进民办教育的协调和谐发展。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（一）职业教育工作</w:t>
      </w:r>
    </w:p>
    <w:p>
      <w:pPr>
        <w:ind w:left="0" w:right="0" w:firstLine="560"/>
        <w:spacing w:before="450" w:after="450" w:line="312" w:lineRule="auto"/>
      </w:pPr>
      <w:r>
        <w:rPr>
          <w:rFonts w:ascii="宋体" w:hAnsi="宋体" w:eastAsia="宋体" w:cs="宋体"/>
          <w:color w:val="000"/>
          <w:sz w:val="28"/>
          <w:szCs w:val="28"/>
        </w:rPr>
        <w:t xml:space="preserve">1、切实做好招生工作。为贯彻全国职教工作会议精神，努力为地方经济的发展培养合格的技能型人才，提高我市高中入学率，首先我们要充分利用职校的各种资源，挖掘学校的招生优势，加强招生办法的研究，其次要加大职校的宣传力度，让社会、家长、学生更全面、更彻底了解职校，了解就业形势，从而使家长，使学生能客观实际出发，对自己有合理的定位，2024年将继续实施提前招生与暑期招生并举的办法，确保招生计划顺利完成。</w:t>
      </w:r>
    </w:p>
    <w:p>
      <w:pPr>
        <w:ind w:left="0" w:right="0" w:firstLine="560"/>
        <w:spacing w:before="450" w:after="450" w:line="312" w:lineRule="auto"/>
      </w:pPr>
      <w:r>
        <w:rPr>
          <w:rFonts w:ascii="宋体" w:hAnsi="宋体" w:eastAsia="宋体" w:cs="宋体"/>
          <w:color w:val="000"/>
          <w:sz w:val="28"/>
          <w:szCs w:val="28"/>
        </w:rPr>
        <w:t xml:space="preserve">2、逐步完善基础设施。按照江苏省高水平示范性中等职业学校和“四星级”中等职业学校建设标准，加快学校建设，完成实训中心大楼的建造，实训设备基本到位，相应的配套实施建设基本完成。</w:t>
      </w:r>
    </w:p>
    <w:p>
      <w:pPr>
        <w:ind w:left="0" w:right="0" w:firstLine="560"/>
        <w:spacing w:before="450" w:after="450" w:line="312" w:lineRule="auto"/>
      </w:pPr>
      <w:r>
        <w:rPr>
          <w:rFonts w:ascii="宋体" w:hAnsi="宋体" w:eastAsia="宋体" w:cs="宋体"/>
          <w:color w:val="000"/>
          <w:sz w:val="28"/>
          <w:szCs w:val="28"/>
        </w:rPr>
        <w:t xml:space="preserve">4、加强师资队伍建设。认真组织专业教师参加各级各类培训及下企锻炼，切实提高专业教师的实践能力，提高技能教学的水平。组织更多的专业教师积极参加各级技能竞赛活动，学校制定严格的目标考核机制，明确专业教师考工考级要求，不断提高 “双师型”教师比例和层次，“双师型”教师中获得高级工以上职业资格证书的人数达50%以上，力争有5名左右的专业教师取得技师级职业资格证书。</w:t>
      </w:r>
    </w:p>
    <w:p>
      <w:pPr>
        <w:ind w:left="0" w:right="0" w:firstLine="560"/>
        <w:spacing w:before="450" w:after="450" w:line="312" w:lineRule="auto"/>
      </w:pPr>
      <w:r>
        <w:rPr>
          <w:rFonts w:ascii="宋体" w:hAnsi="宋体" w:eastAsia="宋体" w:cs="宋体"/>
          <w:color w:val="000"/>
          <w:sz w:val="28"/>
          <w:szCs w:val="28"/>
        </w:rPr>
        <w:t xml:space="preserve">5、加大课程改革力度。积极申报省课程改革实验点，继续推行“区别化”教学改革，根据不同层次的学生特点，构建以能力为本位、以职业实践为主线、以项目课程为主体的模块化专业课程体系，推进课程改革，抓实教学质量。在专业训练方面，继续开展师生技能大练兵、大比武等竞赛活动，让每位学生的能力都有不同程度提高，毕业生的“双证合格率”达95%以上。</w:t>
      </w:r>
    </w:p>
    <w:p>
      <w:pPr>
        <w:ind w:left="0" w:right="0" w:firstLine="560"/>
        <w:spacing w:before="450" w:after="450" w:line="312" w:lineRule="auto"/>
      </w:pPr>
      <w:r>
        <w:rPr>
          <w:rFonts w:ascii="宋体" w:hAnsi="宋体" w:eastAsia="宋体" w:cs="宋体"/>
          <w:color w:val="000"/>
          <w:sz w:val="28"/>
          <w:szCs w:val="28"/>
        </w:rPr>
        <w:t xml:space="preserve">6、丰富德育工作内涵。针对职业学校学生特点，继续以“三成”教育为主线,积极开展有意义公益活动,培养学生的自信心、学习兴趣和文明习惯，提高学生的文明素养。同时，要积极推进省“公民教育”试点工作，结合学校工作实际和专业特色，开展职业道德教育和创业教育，使学生树立良好的就业观念，打造高素质的就业人才。</w:t>
      </w:r>
    </w:p>
    <w:p>
      <w:pPr>
        <w:ind w:left="0" w:right="0" w:firstLine="560"/>
        <w:spacing w:before="450" w:after="450" w:line="312" w:lineRule="auto"/>
      </w:pPr>
      <w:r>
        <w:rPr>
          <w:rFonts w:ascii="宋体" w:hAnsi="宋体" w:eastAsia="宋体" w:cs="宋体"/>
          <w:color w:val="000"/>
          <w:sz w:val="28"/>
          <w:szCs w:val="28"/>
        </w:rPr>
        <w:t xml:space="preserve">7、扎实抓好升学工作。11年普通高校对口升学考试制度有重大改革，我们要采取措施积极应对，做到合理安排理实并重。一是科学调整文化课和专业理论的教学安排，二是突出强化学生操作技能的训练，三是充分重视免试、加分、优录等政策的挖掘利用，力争对口升学取得较好的成绩。</w:t>
      </w:r>
    </w:p>
    <w:p>
      <w:pPr>
        <w:ind w:left="0" w:right="0" w:firstLine="560"/>
        <w:spacing w:before="450" w:after="450" w:line="312" w:lineRule="auto"/>
      </w:pPr>
      <w:r>
        <w:rPr>
          <w:rFonts w:ascii="宋体" w:hAnsi="宋体" w:eastAsia="宋体" w:cs="宋体"/>
          <w:color w:val="000"/>
          <w:sz w:val="28"/>
          <w:szCs w:val="28"/>
        </w:rPr>
        <w:t xml:space="preserve">8、强化学校内部管理。职业学校的管理要以江苏省职业学校教学、学生、后勤三项规范要求为准绳，加大自查力度，抓实常规管理，针对学生管理中存在的问题，采取切实措施加以整改，增强安全意识，杜绝学生伤害事故发生，改革教学方法和手段，改进德育工作，提升服务标杆，提高教学、学生、后勤等管理水平。</w:t>
      </w:r>
    </w:p>
    <w:p>
      <w:pPr>
        <w:ind w:left="0" w:right="0" w:firstLine="560"/>
        <w:spacing w:before="450" w:after="450" w:line="312" w:lineRule="auto"/>
      </w:pPr>
      <w:r>
        <w:rPr>
          <w:rFonts w:ascii="宋体" w:hAnsi="宋体" w:eastAsia="宋体" w:cs="宋体"/>
          <w:color w:val="000"/>
          <w:sz w:val="28"/>
          <w:szCs w:val="28"/>
        </w:rPr>
        <w:t xml:space="preserve">（二）社会教育（成人教育、民办教育）工作</w:t>
      </w:r>
    </w:p>
    <w:p>
      <w:pPr>
        <w:ind w:left="0" w:right="0" w:firstLine="560"/>
        <w:spacing w:before="450" w:after="450" w:line="312" w:lineRule="auto"/>
      </w:pPr>
      <w:r>
        <w:rPr>
          <w:rFonts w:ascii="宋体" w:hAnsi="宋体" w:eastAsia="宋体" w:cs="宋体"/>
          <w:color w:val="000"/>
          <w:sz w:val="28"/>
          <w:szCs w:val="28"/>
        </w:rPr>
        <w:t xml:space="preserve">1、切实加强各镇成教（社区教育）中心基础能力建设。努力建成符合区域教育现代化要求的成教（社区教育）中心，具有独立的校舍，计算机等设施设备配置齐全，图书数量达标，配齐专职的管理人员，逐步理顺成教（社区教育）管理体制，从而增强各成教（社区教育）中心服务功能，充分发挥现有阵地和基地的示范辐射功能，让成人（社区）教育中心校在促进农民增收和在社会主义新农村建设中发挥其应有的作用。</w:t>
      </w:r>
    </w:p>
    <w:p>
      <w:pPr>
        <w:ind w:left="0" w:right="0" w:firstLine="560"/>
        <w:spacing w:before="450" w:after="450" w:line="312" w:lineRule="auto"/>
      </w:pPr>
      <w:r>
        <w:rPr>
          <w:rFonts w:ascii="宋体" w:hAnsi="宋体" w:eastAsia="宋体" w:cs="宋体"/>
          <w:color w:val="000"/>
          <w:sz w:val="28"/>
          <w:szCs w:val="28"/>
        </w:rPr>
        <w:t xml:space="preserve">■ 热门推荐：到 [_TAG_h2]办公室工作计划</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2024-10-06T09:27:45+08:00</dcterms:created>
  <dcterms:modified xsi:type="dcterms:W3CDTF">2024-10-06T09:27:45+08:00</dcterms:modified>
</cp:coreProperties>
</file>

<file path=docProps/custom.xml><?xml version="1.0" encoding="utf-8"?>
<Properties xmlns="http://schemas.openxmlformats.org/officeDocument/2006/custom-properties" xmlns:vt="http://schemas.openxmlformats.org/officeDocument/2006/docPropsVTypes"/>
</file>