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2024年敬老院社会实践报告</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小编给大家介绍2024年敬老院社会实践报告，希望能对大家有所帮助。  2024年敬老院社会实践报告(1)  暑假，我回到家乡****，开始自己大学生活中第一次社会实践，为了增强自己的韧性，接近并了解社会中最弱势群体，给他们带去吉林大学学...</w:t>
      </w:r>
    </w:p>
    <w:p>
      <w:pPr>
        <w:ind w:left="0" w:right="0" w:firstLine="560"/>
        <w:spacing w:before="450" w:after="450" w:line="312" w:lineRule="auto"/>
      </w:pPr>
      <w:r>
        <w:rPr>
          <w:rFonts w:ascii="宋体" w:hAnsi="宋体" w:eastAsia="宋体" w:cs="宋体"/>
          <w:color w:val="000"/>
          <w:sz w:val="28"/>
          <w:szCs w:val="28"/>
        </w:rPr>
        <w:t xml:space="preserve">小编给大家介绍2024年敬老院社会实践报告，希望能对大家有所帮助。</w:t>
      </w:r>
    </w:p>
    <w:p>
      <w:pPr>
        <w:ind w:left="0" w:right="0" w:firstLine="560"/>
        <w:spacing w:before="450" w:after="450" w:line="312" w:lineRule="auto"/>
      </w:pPr>
      <w:r>
        <w:rPr>
          <w:rFonts w:ascii="宋体" w:hAnsi="宋体" w:eastAsia="宋体" w:cs="宋体"/>
          <w:color w:val="000"/>
          <w:sz w:val="28"/>
          <w:szCs w:val="28"/>
        </w:rPr>
        <w:t xml:space="preserve">2024年敬老院社会实践报告(1)</w:t>
      </w:r>
    </w:p>
    <w:p>
      <w:pPr>
        <w:ind w:left="0" w:right="0" w:firstLine="560"/>
        <w:spacing w:before="450" w:after="450" w:line="312" w:lineRule="auto"/>
      </w:pPr>
      <w:r>
        <w:rPr>
          <w:rFonts w:ascii="宋体" w:hAnsi="宋体" w:eastAsia="宋体" w:cs="宋体"/>
          <w:color w:val="000"/>
          <w:sz w:val="28"/>
          <w:szCs w:val="28"/>
        </w:rPr>
        <w:t xml:space="preserve">暑假，我回到家乡****，开始自己大学生活中第一次社会实践，为了增强自己的韧性，接近并了解社会中最弱势群体，给他们带去吉林大学学子的热情和帮助，我将这次社会实践地点选在了**敬老院，也就是**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2024年敬老院社会实践报告(2)</w:t>
      </w:r>
    </w:p>
    <w:p>
      <w:pPr>
        <w:ind w:left="0" w:right="0" w:firstLine="560"/>
        <w:spacing w:before="450" w:after="450" w:line="312" w:lineRule="auto"/>
      </w:pPr>
      <w:r>
        <w:rPr>
          <w:rFonts w:ascii="宋体" w:hAnsi="宋体" w:eastAsia="宋体" w:cs="宋体"/>
          <w:color w:val="000"/>
          <w:sz w:val="28"/>
          <w:szCs w:val="28"/>
        </w:rPr>
        <w:t xml:space="preserve">尊老爱幼是中华名族的传统美德，为弘扬优秀传统，努力营造社会和谐良好氛围的同时加强自己的道德修养，锻炼自己的社会实践能力，经我院批准，我班三名同学组成研究小组，于2024年7月4日-2024年7月6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进入公寓，好奇的我们随意的逛了逛。正值盛夏季节，公寓内绿树成荫，知了正不知疲倦的叫着，绿化覆盖率还不错。青青的草坪上有着老年人日常所需的健身器材。光从外部环境来看，这里还是非常适合老年人居住的。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2024-09-20T17:10:10+08:00</dcterms:created>
  <dcterms:modified xsi:type="dcterms:W3CDTF">2024-09-20T17:10:10+08:00</dcterms:modified>
</cp:coreProperties>
</file>

<file path=docProps/custom.xml><?xml version="1.0" encoding="utf-8"?>
<Properties xmlns="http://schemas.openxmlformats.org/officeDocument/2006/custom-properties" xmlns:vt="http://schemas.openxmlformats.org/officeDocument/2006/docPropsVTypes"/>
</file>