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学习《江泽民文选》扎实推进跨越式发展</w:t>
      </w:r>
      <w:bookmarkEnd w:id="1"/>
    </w:p>
    <w:p>
      <w:pPr>
        <w:jc w:val="center"/>
        <w:spacing w:before="0" w:after="450"/>
      </w:pPr>
      <w:r>
        <w:rPr>
          <w:rFonts w:ascii="Arial" w:hAnsi="Arial" w:eastAsia="Arial" w:cs="Arial"/>
          <w:color w:val="999999"/>
          <w:sz w:val="20"/>
          <w:szCs w:val="20"/>
        </w:rPr>
        <w:t xml:space="preserve">来源：网络  作者：空谷幽兰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认真学习胡锦涛总书记在学习《江泽民文选》报告会上的重要讲话精神和认真组织研读《江泽民文选》，联系我市当前发展和改革工作实际，我们的体会是：要深刻地理解与全面把握“三个代表”重要思想，更好地运用“三个代表”重要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认真学习胡锦涛总书记在学习《江泽民文选》报告会上的重要讲话精神和认真组织研读《江泽民文选》，联系我市当前发展和改革工作实际，我们的体会是：要深刻地理解与全面把握“三个代表”重要思想，更好地运用“三个代表”重要思想武装头脑、指导实践、推动工作，努力推进新一轮跨越式发展，加快建设海峡西岸重要中心城市。 学习体会之一：抢抓机遇，推进新一轮跨越式发展。要坚定不移地抓好发展这个党执政兴国的第一要务，紧紧抓住重要战略机遇期，坚持以经济建设为中心，继续深化改革开放，全面推进社会主义各项建设。对于厦门经济特区来说，更应该把加快发展、率先发展、又快又好发展作为自己的使命和首要任务。当前的国际国内形势对我市加快发展总体有利，改革开放20多年来的建设也为我市加快发展创造了较好的基础和条件，我们要认真落实胡锦涛总书记年初视察福建、厦门的讲话精神，紧紧抓住国家继续鼓励东部地区率先发展、支持海峡西岸经济区发展的重大历史机遇，不断推出新举措，持续增创新优势，使各方面工作继续走在全国全省的前列，力争经过五年的奋斗，实现综合经济实力、中心城市建设和构建和谐社会等三个新跨越的战略目标。这既充分体现了市委、市政府牢记使命、抢抓机遇、只争朝夕、迎难而上、加快发展的决心和勇气，也凝聚了全市人民的共识与智慧，其根本目的就是要迅速做强做大经济特区，为建设海峡西岸经济区，促进祖国统一大业做出历史性贡献。</w:t>
      </w:r>
    </w:p>
    <w:p>
      <w:pPr>
        <w:ind w:left="0" w:right="0" w:firstLine="560"/>
        <w:spacing w:before="450" w:after="450" w:line="312" w:lineRule="auto"/>
      </w:pPr>
      <w:r>
        <w:rPr>
          <w:rFonts w:ascii="宋体" w:hAnsi="宋体" w:eastAsia="宋体" w:cs="宋体"/>
          <w:color w:val="000"/>
          <w:sz w:val="28"/>
          <w:szCs w:val="28"/>
        </w:rPr>
        <w:t xml:space="preserve">学习体会之二：与时俱进，推进改革与开放跃上新台阶。解放思想、实事求是、与时俱进，是马克思主义活的灵魂，这个活的灵魂，在“三个代表”重要思想的全部理论中得到了充分体现。经济特区作为我国改革的“试验田”和对外开放“窗口”，肩负着特殊的历史使命，江泽民同志对经济特区的发展一直十分关注，就如何发挥好经济特区的作用和地位有过多次重要指示。在新的历史时期，我们学习《江泽民文选》，一定要充分体现先行先试、敢闯敢试的精神，在不断推进体制创新和机制创新，增创新优势的过程中，努力破解各种发展难题，克服各种发展瓶颈。“十一五”期间，我市要下决心深化投融资体制改革，创新国有资产监管机制，完善现代市场体系建设；全面推进依法行政，建设行为规范、运转协调、公正透明、廉洁高效的现代服务型政府；要扩大开放领域，创新利用外资方式，提高引资规模与质量；要推动和引导加工贸易转型升级，转变外贸增长方式；推动自由贸易港区建设，加强与海外、港澳和东南亚的交流，深化区域合作，打造全方位的开放格局。</w:t>
      </w:r>
    </w:p>
    <w:p>
      <w:pPr>
        <w:ind w:left="0" w:right="0" w:firstLine="560"/>
        <w:spacing w:before="450" w:after="450" w:line="312" w:lineRule="auto"/>
      </w:pPr>
      <w:r>
        <w:rPr>
          <w:rFonts w:ascii="宋体" w:hAnsi="宋体" w:eastAsia="宋体" w:cs="宋体"/>
          <w:color w:val="000"/>
          <w:sz w:val="28"/>
          <w:szCs w:val="28"/>
        </w:rPr>
        <w:t xml:space="preserve">学习体会之三：以人为本，努力构建社会主义和谐社会。实现人民愿望、满足人民需要、维护人民利益，是“三个代表”重要思想的根本出发点和落脚点。学习《江泽民文选》，就是要使我们的一切工作和政策措施充分体现广大群众的根本利益，把提高人民群众生活水平和质量作为发展和改革的根本出发点和落脚点，切实把广大群众的积极性引导好、保护好、发挥好，为推进新一轮跨进式发展提供强大奋进合力。“十一五”时期，我市要按照“工业反哺农村、城市支持乡村”和“多予、少取、放活”的方针，建立起“以工促农、以城带乡”的长效机制，加快推进社会主义新农村建设；要认真解决人民群众关心的、与群众利益直接相关的现实问题，更加关注教育、医疗卫生和全民健身，更加关注就业、收入分配、社会保障和民主法制；要建立完善综合防灾减灾应急管理体制和机制，提高处理突发公共事件的能力，维护社会安定和稳定；要巩固和提升精神文明建设成果，努力构建“诚信社会”、“和谐厦门”。</w:t>
      </w:r>
    </w:p>
    <w:p>
      <w:pPr>
        <w:ind w:left="0" w:right="0" w:firstLine="560"/>
        <w:spacing w:before="450" w:after="450" w:line="312" w:lineRule="auto"/>
      </w:pPr>
      <w:r>
        <w:rPr>
          <w:rFonts w:ascii="宋体" w:hAnsi="宋体" w:eastAsia="宋体" w:cs="宋体"/>
          <w:color w:val="000"/>
          <w:sz w:val="28"/>
          <w:szCs w:val="28"/>
        </w:rPr>
        <w:t xml:space="preserve">学习体会之四：转变观念，把科学发展观贯穿于经济社会发展全过程。转变发展观念、创新发展模式、提高发展质量，加快调整经济结构和转变经济增长方式，加快建设资源节约型、环境友好型社会，切实把经济社会发展转入科学发展的轨道，这是新一届中央集体在邓小平理论和“三个代表”重要思想指导下取得的重要成果。长期以来，我市在推进经济较快发展的同时，着力推进产业结构的调整与优化，高新技术产业比重逐年提高，产业布局更加合理；注重经济效益与环境效益的同步提高，视环境为生命，不以牺牲环境为代价，近年来先后获得国家环保先进城市、国家卫生城市、中国人居环境奖、联合国人居奖等殊荣。“十一五”期间，还将更加注重经济结构的战略性调整，坚持以发展工业为重点，通过工业的快速发展，带动第三产业，提升第一产业，培育壮大产业集群，提高经济增长的质量与效益；将从土地、能源、水等3个方面强化资源节约，开展海洋、城市、农村等3个领域的生态建设，实施水、大气、噪音、固体废弃物等4个污染源的防治整治，通过清洁生产、推广使用新材料、可再生资源的重复利用、生活垃圾的资源化等4个途径发展循环经济。</w:t>
      </w:r>
    </w:p>
    <w:p>
      <w:pPr>
        <w:ind w:left="0" w:right="0" w:firstLine="560"/>
        <w:spacing w:before="450" w:after="450" w:line="312" w:lineRule="auto"/>
      </w:pPr>
      <w:r>
        <w:rPr>
          <w:rFonts w:ascii="宋体" w:hAnsi="宋体" w:eastAsia="宋体" w:cs="宋体"/>
          <w:color w:val="000"/>
          <w:sz w:val="28"/>
          <w:szCs w:val="28"/>
        </w:rPr>
        <w:t xml:space="preserve">学习体会之五：牢记宗旨，提高服务意识和机关工作效率。胡锦涛总书记在学习《江泽民文选》报告会上的重要讲话中指出，要继续坚定不移地坚持立党为公、执政为民，切实加强和 改进党的思想建设、组织建设、作风建设和制度建设，重点加强党的执政能力建设和先进性建设，大力开展党风廉政建设和反腐败斗争，做到权为民所用、情为民所系、利为民所谋，始终不渝地保持和发展党的先进性。市发展改革委作为市委、市政府的综合协调与决策参谋机关，深刻意识到自身担子重大、责任重大，更要在学习《江泽民文选》的过程中，努力做到学以致用、</w:t>
      </w:r>
    </w:p>
    <w:p>
      <w:pPr>
        <w:ind w:left="0" w:right="0" w:firstLine="560"/>
        <w:spacing w:before="450" w:after="450" w:line="312" w:lineRule="auto"/>
      </w:pPr>
      <w:r>
        <w:rPr>
          <w:rFonts w:ascii="宋体" w:hAnsi="宋体" w:eastAsia="宋体" w:cs="宋体"/>
          <w:color w:val="000"/>
          <w:sz w:val="28"/>
          <w:szCs w:val="28"/>
        </w:rPr>
        <w:t xml:space="preserve">用以促学、学用相长，着力提高机关党员、干部的思想认识水平，把“三个代表”重要思想贯彻落实到厦门改革发展的各项工作中去；始终牢记全心全意为人民服务的宗旨，继续深入开展“靠前服务、跟踪服务、高效服务、优质服务”；提倡说实话、办实事、出实招、求实效，深入实际，把握实情，先谋后动，求真务实；开拓进取，主动作为，善于作为，体现作为，增强谋划大发展、服务大跨越的责任感和紧迫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2024-09-20T22:39:06+08:00</dcterms:created>
  <dcterms:modified xsi:type="dcterms:W3CDTF">2024-09-20T22:39:06+08:00</dcterms:modified>
</cp:coreProperties>
</file>

<file path=docProps/custom.xml><?xml version="1.0" encoding="utf-8"?>
<Properties xmlns="http://schemas.openxmlformats.org/officeDocument/2006/custom-properties" xmlns:vt="http://schemas.openxmlformats.org/officeDocument/2006/docPropsVTypes"/>
</file>