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两会心得体会</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两会也是对中国社会主义民主政治模式的实践和展示。人民代表大会制度是我国的根本政治制度，是我国人民当家作主的重要途径和最高实现形式。中国共产党领导的多党合作和政治协商制度是我国的一项基本政治制度，是我国社会主义民主政治的一个特点和优点。这两项制度扎根中国大地，是构成中国社会主义民主政治模式的重要内容。两会的召开和运作过程，同时也就是中国民主政治模式的实践过程。与此相关联的是，我们的治国理念和政治模式因为两会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在两会报告中，温总理提到中国政府的九大任务，而名列首位的便是“促进经济平稳较快发展”，还包括“保持物价总水平基本稳定”“保持物价总水平基本稳定”加快转变经济发展方式等，而在社会方面，民生问题和三农问题依旧是重中之重，另外文化方面，温总理提出了“深入实施科教兴国战略和人才强国战略”和“促进文化大发展大繁荣。深入推进社会主义核心价值体系建设”的任务。</w:t>
      </w:r>
    </w:p>
    <w:p>
      <w:pPr>
        <w:ind w:left="0" w:right="0" w:firstLine="560"/>
        <w:spacing w:before="450" w:after="450" w:line="312" w:lineRule="auto"/>
      </w:pPr>
      <w:r>
        <w:rPr>
          <w:rFonts w:ascii="宋体" w:hAnsi="宋体" w:eastAsia="宋体" w:cs="宋体"/>
          <w:color w:val="000"/>
          <w:sz w:val="28"/>
          <w:szCs w:val="28"/>
        </w:rPr>
        <w:t xml:space="preserve">两会是中国的窗口，关注中国就不能不关注两会。国际地位和国际影响日益提高。我们的发展和走势直接影响着世界经济态势和政治格局。因此，国际社会不能不关心中国的情况，两会就必然地成为国际看国内的一个重要窗口、世界看中国的一个重要平台。通过学习两会的精神，我体会到了崭新的“中国气质”。</w:t>
      </w:r>
    </w:p>
    <w:p>
      <w:pPr>
        <w:ind w:left="0" w:right="0" w:firstLine="560"/>
        <w:spacing w:before="450" w:after="450" w:line="312" w:lineRule="auto"/>
      </w:pPr>
      <w:r>
        <w:rPr>
          <w:rFonts w:ascii="宋体" w:hAnsi="宋体" w:eastAsia="宋体" w:cs="宋体"/>
          <w:color w:val="000"/>
          <w:sz w:val="28"/>
          <w:szCs w:val="28"/>
        </w:rPr>
        <w:t xml:space="preserve">一是中国政府调低经济增长目标。自2024年开始，中国GDP目标连续七年被确定为8%，而今年则为7.5%。虽然有分析说全球疲软拖累了中国，但中国经济的基本面良好，没有后退的理由。这些年来，“保八”是中国的关键词，也被视为经济分水岭，增速低于8%，似乎就意味着经济走进下行坡道。同时，“保八”还被赋予某种维稳的含义，保持8%增长带动相应的投入和就业，可以维系经济和社会的稳定。如今，我国政府主动减速，其实是向外界传递一个信号：中国将由追求经济增速变为经济结构转型，中国经济和社会发展已有了更科学的“稳定器”。硬指标的改变，展现了中国对经济发展足够的自信和淡定。</w:t>
      </w:r>
    </w:p>
    <w:p>
      <w:pPr>
        <w:ind w:left="0" w:right="0" w:firstLine="560"/>
        <w:spacing w:before="450" w:after="450" w:line="312" w:lineRule="auto"/>
      </w:pPr>
      <w:r>
        <w:rPr>
          <w:rFonts w:ascii="宋体" w:hAnsi="宋体" w:eastAsia="宋体" w:cs="宋体"/>
          <w:color w:val="000"/>
          <w:sz w:val="28"/>
          <w:szCs w:val="28"/>
        </w:rPr>
        <w:t xml:space="preserve">二是教育经费首次达DGP比例的4%。国家财政性教育经费支出占国内生产总值4%的指标是世界衡量教育水平的基础线。早在1993年，《中国教育改革和发展纲要》就敲定4%的目标，但一直未能实现，每年两会意见纷纷。此次兑现承诺，说明中国政府顺从民意，重视教育，财政盈余，本届政府任期最后一年依然有所作为，是一种坚韧、守信，也是底气的体现。</w:t>
      </w:r>
    </w:p>
    <w:p>
      <w:pPr>
        <w:ind w:left="0" w:right="0" w:firstLine="560"/>
        <w:spacing w:before="450" w:after="450" w:line="312" w:lineRule="auto"/>
      </w:pPr>
      <w:r>
        <w:rPr>
          <w:rFonts w:ascii="宋体" w:hAnsi="宋体" w:eastAsia="宋体" w:cs="宋体"/>
          <w:color w:val="000"/>
          <w:sz w:val="28"/>
          <w:szCs w:val="28"/>
        </w:rPr>
        <w:t xml:space="preserve">四是人大代表城乡“同票同权”。此次会议决定下一届全国人大将降低党政领导干部的代表比例，并将首次实现城市和农村选民一比一的投票权。民主制度安排上的这一重要进步，被看作是对中国政治体制核心部位的一次“微创手术”，意味着今后基层民众的意见将对国家和社会治理产生更大的影响。中国政治体制改革并未“停滞”，而是中国将沿着自己的路径谨慎而有序地推进，既不会照搬西方模式，也不会唱高调，显示出足够的稳健智慧，底气十足。</w:t>
      </w:r>
    </w:p>
    <w:p>
      <w:pPr>
        <w:ind w:left="0" w:right="0" w:firstLine="560"/>
        <w:spacing w:before="450" w:after="450" w:line="312" w:lineRule="auto"/>
      </w:pPr>
      <w:r>
        <w:rPr>
          <w:rFonts w:ascii="宋体" w:hAnsi="宋体" w:eastAsia="宋体" w:cs="宋体"/>
          <w:color w:val="000"/>
          <w:sz w:val="28"/>
          <w:szCs w:val="28"/>
        </w:rPr>
        <w:t xml:space="preserve">五是刑法修订首写人权。此次修改刑事诉讼法，首次将“尊重和保障人权”写入总则，突出保障基本人权在刑事诉讼过程中的重要性。这出乎外界意料，但细细探究，尊重人权并非“文字秀”，而是在刑法多项具体规定中切实贯彻。法律的修订完善，不仅贴近中国社会现实，也符合人类文明准则。这使人们看到中国在人权领域实实在在的进步，“没有最好，只有更好”，并自信可以做得“更好”。</w:t>
      </w:r>
    </w:p>
    <w:p>
      <w:pPr>
        <w:ind w:left="0" w:right="0" w:firstLine="560"/>
        <w:spacing w:before="450" w:after="450" w:line="312" w:lineRule="auto"/>
      </w:pPr>
      <w:r>
        <w:rPr>
          <w:rFonts w:ascii="宋体" w:hAnsi="宋体" w:eastAsia="宋体" w:cs="宋体"/>
          <w:color w:val="000"/>
          <w:sz w:val="28"/>
          <w:szCs w:val="28"/>
        </w:rPr>
        <w:t xml:space="preserve">六是雷锋精神。雷锋与两会并无关联，但这个名字却在会场内频频叫响。呼唤雷锋精神回归，意欲重拾善念美德，缔结新时代公民的价值观，构建真正的“中国精神”。这也表明不管世界意识潮流、价值标准怎样，中国依然依据自己的国情、道德风尚，追求和建立自己特色的主流核心价值观，武装国民。</w:t>
      </w:r>
    </w:p>
    <w:p>
      <w:pPr>
        <w:ind w:left="0" w:right="0" w:firstLine="560"/>
        <w:spacing w:before="450" w:after="450" w:line="312" w:lineRule="auto"/>
      </w:pPr>
      <w:r>
        <w:rPr>
          <w:rFonts w:ascii="宋体" w:hAnsi="宋体" w:eastAsia="宋体" w:cs="宋体"/>
          <w:color w:val="000"/>
          <w:sz w:val="28"/>
          <w:szCs w:val="28"/>
        </w:rPr>
        <w:t xml:space="preserve">通过学习两会热点、两会精神、两会期间领导的讲话、两会期间领导答记者问等内容，跟进学习了党的方针、政策，提升政治素养，完善自身修养。</w:t>
      </w:r>
    </w:p>
    <w:p>
      <w:pPr>
        <w:ind w:left="0" w:right="0" w:firstLine="560"/>
        <w:spacing w:before="450" w:after="450" w:line="312" w:lineRule="auto"/>
      </w:pPr>
      <w:r>
        <w:rPr>
          <w:rFonts w:ascii="宋体" w:hAnsi="宋体" w:eastAsia="宋体" w:cs="宋体"/>
          <w:color w:val="000"/>
          <w:sz w:val="28"/>
          <w:szCs w:val="28"/>
        </w:rPr>
        <w:t xml:space="preserve">以上是我关于两会的许多体会。</w:t>
      </w:r>
    </w:p>
    <w:p>
      <w:pPr>
        <w:ind w:left="0" w:right="0" w:firstLine="560"/>
        <w:spacing w:before="450" w:after="450" w:line="312" w:lineRule="auto"/>
      </w:pPr>
      <w:r>
        <w:rPr>
          <w:rFonts w:ascii="宋体" w:hAnsi="宋体" w:eastAsia="宋体" w:cs="宋体"/>
          <w:color w:val="000"/>
          <w:sz w:val="28"/>
          <w:szCs w:val="28"/>
        </w:rPr>
        <w:t xml:space="preserve">董淑姸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2024-09-20T17:07:22+08:00</dcterms:created>
  <dcterms:modified xsi:type="dcterms:W3CDTF">2024-09-20T17:07:22+08:00</dcterms:modified>
</cp:coreProperties>
</file>

<file path=docProps/custom.xml><?xml version="1.0" encoding="utf-8"?>
<Properties xmlns="http://schemas.openxmlformats.org/officeDocument/2006/custom-properties" xmlns:vt="http://schemas.openxmlformats.org/officeDocument/2006/docPropsVTypes"/>
</file>