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（市长）在全市机关事业单位调资工作会议上的讲话</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市长）在全市机关事业单位调资工作会议上的讲话同志们：?这次会议主要是传达贯彻（上级市）市机关事业单位调资工作会议精神，安排部署我市机关事业单位调资工作。市委、市政府对这次调整机关事业单位工作人员工资标准和增加离退休人员离退休费十分重视。市...</w:t>
      </w:r>
    </w:p>
    <w:p>
      <w:pPr>
        <w:ind w:left="0" w:right="0" w:firstLine="560"/>
        <w:spacing w:before="450" w:after="450" w:line="312" w:lineRule="auto"/>
      </w:pPr>
      <w:r>
        <w:rPr>
          <w:rFonts w:ascii="宋体" w:hAnsi="宋体" w:eastAsia="宋体" w:cs="宋体"/>
          <w:color w:val="000"/>
          <w:sz w:val="28"/>
          <w:szCs w:val="28"/>
        </w:rPr>
        <w:t xml:space="preserve">（市长）在全市机关事业单位调资工作会议上的讲话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传达贯彻（上级市）市机关事业单位调资工作会议精神，安排部署我市机关事业单位调资工作。市委、市政府对这次调整机关事业单位工作人员工资标准和增加离退休人员离退休费十分重视。市委常委会听取了（上级市）市机关事业单位调资工作会议精神的汇报，研究确定了我市的贯彻意见。在今天的会议上，金杰同志还要对有关问题作说明。下面，我就做好全市机关事业单位调资工作，讲几点意见。?</w:t>
      </w:r>
    </w:p>
    <w:p>
      <w:pPr>
        <w:ind w:left="0" w:right="0" w:firstLine="560"/>
        <w:spacing w:before="450" w:after="450" w:line="312" w:lineRule="auto"/>
      </w:pPr>
      <w:r>
        <w:rPr>
          <w:rFonts w:ascii="宋体" w:hAnsi="宋体" w:eastAsia="宋体" w:cs="宋体"/>
          <w:color w:val="000"/>
          <w:sz w:val="28"/>
          <w:szCs w:val="28"/>
        </w:rPr>
        <w:t xml:space="preserve">一、正确理解和把握中央的决策部署?</w:t>
      </w:r>
    </w:p>
    <w:p>
      <w:pPr>
        <w:ind w:left="0" w:right="0" w:firstLine="560"/>
        <w:spacing w:before="450" w:after="450" w:line="312" w:lineRule="auto"/>
      </w:pPr>
      <w:r>
        <w:rPr>
          <w:rFonts w:ascii="宋体" w:hAnsi="宋体" w:eastAsia="宋体" w:cs="宋体"/>
          <w:color w:val="000"/>
          <w:sz w:val="28"/>
          <w:szCs w:val="28"/>
        </w:rPr>
        <w:t xml:space="preserve">20xx年以来，党中央、国务院多次研究机关事业单位调资问题，最终决定从20xx年７月１日起，适当提高机关事业单位工作人员工资标准和增加离退休人员离退休费。这是中央综合分析我国经济和社会发展的总体形势，充分考虑各方面因素并广泛听取各方面意见后做出的重大决策。?</w:t>
      </w:r>
    </w:p>
    <w:p>
      <w:pPr>
        <w:ind w:left="0" w:right="0" w:firstLine="560"/>
        <w:spacing w:before="450" w:after="450" w:line="312" w:lineRule="auto"/>
      </w:pPr>
      <w:r>
        <w:rPr>
          <w:rFonts w:ascii="宋体" w:hAnsi="宋体" w:eastAsia="宋体" w:cs="宋体"/>
          <w:color w:val="000"/>
          <w:sz w:val="28"/>
          <w:szCs w:val="28"/>
        </w:rPr>
        <w:t xml:space="preserve">今年以来，以胡锦涛同志为总书记的党中央从容应对突如其来的非典疫情和各种严重自然灾害，果断决策，科学调控，紧紧抓住发展这个执政兴国的第一要务，动员和组织全国人民克服困难，赢得了抗击非典的阶段性重大胜利，战胜了连续发生的自然灾害，保持了国民经济快速增长和社会事业全面发展的良好态势。从各方面情况看，当前和今后的一个时期，我国经济将继续保持快速健康发展的势头。良好的经济形势和发展实绩，使我们从总体上具备了调整机关事业单位工作人员工资标准和适当增加机关事业单位离退休人员离退休费的物质基础。?</w:t>
      </w:r>
    </w:p>
    <w:p>
      <w:pPr>
        <w:ind w:left="0" w:right="0" w:firstLine="560"/>
        <w:spacing w:before="450" w:after="450" w:line="312" w:lineRule="auto"/>
      </w:pPr>
      <w:r>
        <w:rPr>
          <w:rFonts w:ascii="宋体" w:hAnsi="宋体" w:eastAsia="宋体" w:cs="宋体"/>
          <w:color w:val="000"/>
          <w:sz w:val="28"/>
          <w:szCs w:val="28"/>
        </w:rPr>
        <w:t xml:space="preserve">在适当提高机关事业单位人员工资标准的同时，党中央、国务院重视解决困难群众的生产生活问题，这次调资前已做出统筹安排，并取得了积极成效。20xx年，党中央、国务院决定将调整机关事业单位工作人员工资标准推迟至20xx年实施，先行提高企业退休人员基本养老金水平，体现了把群众利益放在首位的一贯宗旨。从近年来解决困难群众生产生活问题的实践来看，取得的成效是非常明显的。国有企业离退休人员待遇不断提高，与机关事业单位离退休人员离退休费差距较大的问题逐步得到缓解；下岗职工的基本生活保障和再就业政策不断完善；城镇居民最低生活保障力度不断加大；灾区群众得到及时救济，灾后重建工作有序推进。与此同时，还调整提高了伤残人员、在乡退伍红军老战士、在乡西路军红军老战士和红军失散人员、革命烈士家属、因公牺牲军人家属和病故军人家属的抚恤金标准，提高了在乡老复员军人生活补助标准；并对部分企业军转干部生活困难、企业中小学退休教师待遇等问题进行了专题研究，有的已出台政策，有的正在进一步研究。?</w:t>
      </w:r>
    </w:p>
    <w:p>
      <w:pPr>
        <w:ind w:left="0" w:right="0" w:firstLine="560"/>
        <w:spacing w:before="450" w:after="450" w:line="312" w:lineRule="auto"/>
      </w:pPr>
      <w:r>
        <w:rPr>
          <w:rFonts w:ascii="宋体" w:hAnsi="宋体" w:eastAsia="宋体" w:cs="宋体"/>
          <w:color w:val="000"/>
          <w:sz w:val="28"/>
          <w:szCs w:val="28"/>
        </w:rPr>
        <w:t xml:space="preserve">这次机关事业单位调资政策完全符合我市实际。这项决策对进一步理顺收入分配关系，稳定机关事业单位人才队伍，扩大内需和促进经济发展，具有非常重要的意义。?</w:t>
      </w:r>
    </w:p>
    <w:p>
      <w:pPr>
        <w:ind w:left="0" w:right="0" w:firstLine="560"/>
        <w:spacing w:before="450" w:after="450" w:line="312" w:lineRule="auto"/>
      </w:pPr>
      <w:r>
        <w:rPr>
          <w:rFonts w:ascii="宋体" w:hAnsi="宋体" w:eastAsia="宋体" w:cs="宋体"/>
          <w:color w:val="000"/>
          <w:sz w:val="28"/>
          <w:szCs w:val="28"/>
        </w:rPr>
        <w:t xml:space="preserve">首先，逐步提高机关事业单位人员工资水平，有利于进一步理顺社会收入分配关系。多年来，中央对理顺社会收入分配关系问题一直高度重视，不断加大收入分配调节力度，强调要效率优先、兼顾公平，既要提倡奉献精神，又要落实分配政策，既要反对平均主义，又要防止收入悬殊。机关事业单位工作人员是维持国家机关正常运转的中坚力量，肩负着重要的社会责任，而且知识层次总体上比较高，随着经济的不断发展和全社会工资水平的提高，逐步提高这部分人员的工资待遇，符合理顺社会收入分配关系的要求，体现了党的十六大的有关精神，对于促进廉政建设也有重要意义。?</w:t>
      </w:r>
    </w:p>
    <w:p>
      <w:pPr>
        <w:ind w:left="0" w:right="0" w:firstLine="560"/>
        <w:spacing w:before="450" w:after="450" w:line="312" w:lineRule="auto"/>
      </w:pPr>
      <w:r>
        <w:rPr>
          <w:rFonts w:ascii="宋体" w:hAnsi="宋体" w:eastAsia="宋体" w:cs="宋体"/>
          <w:color w:val="000"/>
          <w:sz w:val="28"/>
          <w:szCs w:val="28"/>
        </w:rPr>
        <w:t xml:space="preserve">其次，逐步提高机关事业单位人员工资水平，有利于吸引和稳定人才队伍。机关事业单位聚集着各条战线上的优秀人才，他们在教育、科研、文化、卫生、行政管理等各个领域为现代化建设做出了重要贡献。随着改革开放的不断深入，人才竞争日趋激烈，呈现出国内竞争国际化、国际竞争国内化的趋势。一个时期以来，机关事业单位人才流失问题普遍存在。导致这种现象的原因是多方面的，其中收入水平偏低是一个重要原因。在16大行业人员中，机关事业单位工资收入水平一直处于中等偏下的状况。在这种形势下，为最大限度地吸引和留住人才，各地纷纷采取各种优惠措施，优化人才创业环境，其中一条重要举措，就是建立起有利于吸引人才并促进人尽其才的收入分配激励机制。因此，在条件允许的情况下，逐步提高机关事业单位人员工资收入水平，是吸引人才、稳定人才队伍的客观要求。?</w:t>
      </w:r>
    </w:p>
    <w:p>
      <w:pPr>
        <w:ind w:left="0" w:right="0" w:firstLine="560"/>
        <w:spacing w:before="450" w:after="450" w:line="312" w:lineRule="auto"/>
      </w:pPr>
      <w:r>
        <w:rPr>
          <w:rFonts w:ascii="宋体" w:hAnsi="宋体" w:eastAsia="宋体" w:cs="宋体"/>
          <w:color w:val="000"/>
          <w:sz w:val="28"/>
          <w:szCs w:val="28"/>
        </w:rPr>
        <w:t xml:space="preserve">三是，逐步提高机关事业单位人员工资水平，有利于进一步扩大内需、拉动经济增长。今年以来，在市委、市政府的正确领导下，全市上下进一步解放思想，干事创业，全市经济与社会发展走上了超常规跨越式发展的轨道。1-11月份，全市规模以上工业累计实现增加值48.6亿元，比去年同期增长29.1；完成地方财政收入4.76亿元，同比增长26；进出口总额达到3.2亿美元，同比增长11.7；城镇居民人均可支配收入5751元，增长4.2。同时我们也要清醒地看到，经济生活中消费需求不足的问题依然存在，对经济增长造成了一定程度的制约。机关事业单位工作人员和离退休人员是城镇居民的重要组成部分，而且从总体上说属于中低收入群体。逐步提高这部分人员的工资收入水平，对于刺激和带动全社会消费，扩大内需，促进经济发展，具有积极作用。?</w:t>
      </w:r>
    </w:p>
    <w:p>
      <w:pPr>
        <w:ind w:left="0" w:right="0" w:firstLine="560"/>
        <w:spacing w:before="450" w:after="450" w:line="312" w:lineRule="auto"/>
      </w:pPr>
      <w:r>
        <w:rPr>
          <w:rFonts w:ascii="宋体" w:hAnsi="宋体" w:eastAsia="宋体" w:cs="宋体"/>
          <w:color w:val="000"/>
          <w:sz w:val="28"/>
          <w:szCs w:val="28"/>
        </w:rPr>
        <w:t xml:space="preserve">二、严格执行政策，精心组织实施。?</w:t>
      </w:r>
    </w:p>
    <w:p>
      <w:pPr>
        <w:ind w:left="0" w:right="0" w:firstLine="560"/>
        <w:spacing w:before="450" w:after="450" w:line="312" w:lineRule="auto"/>
      </w:pPr>
      <w:r>
        <w:rPr>
          <w:rFonts w:ascii="宋体" w:hAnsi="宋体" w:eastAsia="宋体" w:cs="宋体"/>
          <w:color w:val="000"/>
          <w:sz w:val="28"/>
          <w:szCs w:val="28"/>
        </w:rPr>
        <w:t xml:space="preserve">这次调资工作时间紧、任务重，政策性强，社会影响较大。各部门、单位要按照上级党委、政府的统一部署和要求，严格执行有关政策，认真搞好组织实施，确保按时圆满完成工作任务。?</w:t>
      </w:r>
    </w:p>
    <w:p>
      <w:pPr>
        <w:ind w:left="0" w:right="0" w:firstLine="560"/>
        <w:spacing w:before="450" w:after="450" w:line="312" w:lineRule="auto"/>
      </w:pPr>
      <w:r>
        <w:rPr>
          <w:rFonts w:ascii="宋体" w:hAnsi="宋体" w:eastAsia="宋体" w:cs="宋体"/>
          <w:color w:val="000"/>
          <w:sz w:val="28"/>
          <w:szCs w:val="28"/>
        </w:rPr>
        <w:t xml:space="preserve">工资问题政策性很强。调资工作必须严格执行国家关于调整机关事业单位工作人员工资标准和增加离退休人员离退休费的三个实施方案，严明工作纪律，规范办事程序，切实维护工资政策的统一性和严肃性。各级各部门在制定调资实施办法时，必须严格执行国家和省、市的有关规定，不得擅自改变标准或搭车出台任何增资项目，不得自行扩大增资范围。对违反国家政策，搞“上有政策、下有对策”的单位和个人，一经查实，一定要严肃处理。?</w:t>
      </w:r>
    </w:p>
    <w:p>
      <w:pPr>
        <w:ind w:left="0" w:right="0" w:firstLine="560"/>
        <w:spacing w:before="450" w:after="450" w:line="312" w:lineRule="auto"/>
      </w:pPr>
      <w:r>
        <w:rPr>
          <w:rFonts w:ascii="宋体" w:hAnsi="宋体" w:eastAsia="宋体" w:cs="宋体"/>
          <w:color w:val="000"/>
          <w:sz w:val="28"/>
          <w:szCs w:val="28"/>
        </w:rPr>
        <w:t xml:space="preserve">人事部门要充分发挥工资政策主管部门的职能作用，切实加强管理，严格执行增资方案审批和备案制度。要按照编制定员，认真核实机关事业单位人员数量，促进编制定员落实。财政部门在核定拨付资金时，要严格按照编制定员人数进行控制。要结合这次调资工作，进一步加强机构编制管理，严肃编制纪律，下决心把超编人员减下去。?</w:t>
      </w:r>
    </w:p>
    <w:p>
      <w:pPr>
        <w:ind w:left="0" w:right="0" w:firstLine="560"/>
        <w:spacing w:before="450" w:after="450" w:line="312" w:lineRule="auto"/>
      </w:pPr>
      <w:r>
        <w:rPr>
          <w:rFonts w:ascii="宋体" w:hAnsi="宋体" w:eastAsia="宋体" w:cs="宋体"/>
          <w:color w:val="000"/>
          <w:sz w:val="28"/>
          <w:szCs w:val="28"/>
        </w:rPr>
        <w:t xml:space="preserve">三、强化工作措施，维护社会稳定?</w:t>
      </w:r>
    </w:p>
    <w:p>
      <w:pPr>
        <w:ind w:left="0" w:right="0" w:firstLine="560"/>
        <w:spacing w:before="450" w:after="450" w:line="312" w:lineRule="auto"/>
      </w:pPr>
      <w:r>
        <w:rPr>
          <w:rFonts w:ascii="宋体" w:hAnsi="宋体" w:eastAsia="宋体" w:cs="宋体"/>
          <w:color w:val="000"/>
          <w:sz w:val="28"/>
          <w:szCs w:val="28"/>
        </w:rPr>
        <w:t xml:space="preserve">这次调资，尽管幅度不大，但由于各方面原因，可能在社会上产生一定反响，处理不好甚至会引发社会矛盾，影响社会稳定。对此要估计充分，应对周密。各乡镇（街道）、市直各部门必须把维护社会政治稳定摆在工作首位，在组织实施调资工作时，把可能出现的情况估计得充分一些，把工作做深一些、细一些、实一些，把问题化解在萌芽状态，解决在基层。劳动保障、民政等部门要密切关注企业退休人员、下岗人员及困难企业职工、低保对象等群体的动态，及时发现苗头性问题，有针对性地开展工作；公安和信访等部门要针对可能出现的集体上访等群体性事件，制定预案，加强防控；人事、财政等部门除做好调资有关工作外，还要积极主动地配合上述有关部门做好维护社会稳定工作。工作中一定要注意方式方法，防止局部性问题演变为全局性问题。要按照中央确定的宣传统一口径，深入细致地做好宣传解释工作，积极引导社会各方面正确看待这次机关事业单位调整工资，真正把思想统一到中央的决策上来，形成良好的社会舆论氛围，保证调资工作顺利进行，确保我市社会政治稳定。?</w:t>
      </w:r>
    </w:p>
    <w:p>
      <w:pPr>
        <w:ind w:left="0" w:right="0" w:firstLine="560"/>
        <w:spacing w:before="450" w:after="450" w:line="312" w:lineRule="auto"/>
      </w:pPr>
      <w:r>
        <w:rPr>
          <w:rFonts w:ascii="宋体" w:hAnsi="宋体" w:eastAsia="宋体" w:cs="宋体"/>
          <w:color w:val="000"/>
          <w:sz w:val="28"/>
          <w:szCs w:val="28"/>
        </w:rPr>
        <w:t xml:space="preserve">近年来，市委、市政府高度重视解决困难群众的生产生活问题，取得了明显成效。但是也要看到，随着改革的进一步深入，解决困难群体的基本生活问题仍然是一项长期而艰巨的任务，还有大量工作要做，还需要长期不懈的艰苦努力。要继续深入学习贯彻“三个代表”重要思想，坚持立党为公、执政为民，始终把解决广大人民群众特别是困难群体的生产生活问题作为重大的政治任务，抓紧抓好，抓出成效。要切实落实党中央、国务院和省、（上级市）市党委、政府关于解决困难群众生产生活问题的各项政策措施，妥善处理各方面的利益关系。当前，要进一步巩固“两个确保”和低保工作成果，确保企业离退休人员基本养老金、国有企业下岗职工基本生活费和低保资金按时足额发放。要认真贯彻落实中央关于加强社会保障工作和促进再就业的一系列方针政策，继续做好三条保障线（下岗职工生活保障、失业职工生活救助、城镇居民最低生活保障）的衔接和再就业工作。要认真落实中央和省委、省政府关于对企业军转干部、建国前参加革命工作的老工人和建国初期参加革命工作的企业退休干部的有关政策。要保证包括在乡老复员军人在内的优抚对象抚恤金、补助金等及时足额兑现。要采取生产自救、互助自救、互助互济、政府求助、开仓借粮等多项措施，保证受灾农民口粮。要调整财政支出结构，按照“一要吃饭、二要建设”的原则，确保各项社保资金足额到位。财政部门要加强资金管理，加强资金调度，保证有关方面及时将社保资金发放到困难职工和群众手中。要进一步转变工作作风，深入基层，深入群众倾听群众呼声，关心群众疾苦，切实帮助他们解决面临的困难和问题。?</w:t>
      </w:r>
    </w:p>
    <w:p>
      <w:pPr>
        <w:ind w:left="0" w:right="0" w:firstLine="560"/>
        <w:spacing w:before="450" w:after="450" w:line="312" w:lineRule="auto"/>
      </w:pPr>
      <w:r>
        <w:rPr>
          <w:rFonts w:ascii="宋体" w:hAnsi="宋体" w:eastAsia="宋体" w:cs="宋体"/>
          <w:color w:val="000"/>
          <w:sz w:val="28"/>
          <w:szCs w:val="28"/>
        </w:rPr>
        <w:t xml:space="preserve">四、加强组织领导，确保调资工作顺利进行?</w:t>
      </w:r>
    </w:p>
    <w:p>
      <w:pPr>
        <w:ind w:left="0" w:right="0" w:firstLine="560"/>
        <w:spacing w:before="450" w:after="450" w:line="312" w:lineRule="auto"/>
      </w:pPr>
      <w:r>
        <w:rPr>
          <w:rFonts w:ascii="宋体" w:hAnsi="宋体" w:eastAsia="宋体" w:cs="宋体"/>
          <w:color w:val="000"/>
          <w:sz w:val="28"/>
          <w:szCs w:val="28"/>
        </w:rPr>
        <w:t xml:space="preserve">按照上级党委、政府及这次会议的部署与要求，各部门、单位要把这次调资作为当前一项重要工作列入议事日程，切实加强领导，加大工作力度，提高工作效率，全力抓好新增工资和离退休费兑现，真正把党中央、国务院对广大机关事业单位职工的关心落到实处。对实施过程中遇到的问题及时研究解决，对重大政策性问题及时请示汇报。各有关部门要按照分工，各司其职，各负其责，密切配合，保证调资工作在年底之前顺利完成。?</w:t>
      </w:r>
    </w:p>
    <w:p>
      <w:pPr>
        <w:ind w:left="0" w:right="0" w:firstLine="560"/>
        <w:spacing w:before="450" w:after="450" w:line="312" w:lineRule="auto"/>
      </w:pPr>
      <w:r>
        <w:rPr>
          <w:rFonts w:ascii="宋体" w:hAnsi="宋体" w:eastAsia="宋体" w:cs="宋体"/>
          <w:color w:val="000"/>
          <w:sz w:val="28"/>
          <w:szCs w:val="28"/>
        </w:rPr>
        <w:t xml:space="preserve">同志们，调整机关事业单位工作人员工资标准和适当增加离退休人员离退休费，关系到广大机关事业单位职工切身利益。我们一定要以“三个代表”重要思想为指导，按照上级党委、政府的统一部署和要求，以高度负责的精神，切实把好事办好，为促进我市经济和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2024-09-20T20:52:38+08:00</dcterms:created>
  <dcterms:modified xsi:type="dcterms:W3CDTF">2024-09-20T20:52:38+08:00</dcterms:modified>
</cp:coreProperties>
</file>

<file path=docProps/custom.xml><?xml version="1.0" encoding="utf-8"?>
<Properties xmlns="http://schemas.openxmlformats.org/officeDocument/2006/custom-properties" xmlns:vt="http://schemas.openxmlformats.org/officeDocument/2006/docPropsVTypes"/>
</file>